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75" w:rsidRPr="0023652C" w:rsidRDefault="00C72D75" w:rsidP="00C72D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52C">
        <w:rPr>
          <w:rFonts w:ascii="Times New Roman" w:hAnsi="Times New Roman" w:cs="Times New Roman"/>
          <w:b/>
          <w:sz w:val="27"/>
          <w:szCs w:val="27"/>
        </w:rPr>
        <w:t>ПРАВИЛА</w:t>
      </w:r>
      <w:r w:rsidR="00680435" w:rsidRPr="0023652C">
        <w:rPr>
          <w:rFonts w:ascii="Times New Roman" w:hAnsi="Times New Roman" w:cs="Times New Roman"/>
          <w:b/>
          <w:sz w:val="27"/>
          <w:szCs w:val="27"/>
        </w:rPr>
        <w:t xml:space="preserve"> ДЛЯ АВТОРОВ</w:t>
      </w:r>
    </w:p>
    <w:p w:rsidR="007908FC" w:rsidRPr="0023652C" w:rsidRDefault="00C72D75" w:rsidP="007908FC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приема научных статей для публикации в научном журнале</w:t>
      </w:r>
      <w:r w:rsidR="007908FC" w:rsidRPr="002365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2D75" w:rsidRPr="0023652C" w:rsidRDefault="00C72D75" w:rsidP="007908FC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</w:t>
      </w:r>
    </w:p>
    <w:p w:rsidR="0023652C" w:rsidRPr="0023652C" w:rsidRDefault="0023652C" w:rsidP="0023652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Журнал 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 включен в перечень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изданий для публикации основных результатов диссертаций по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направлениям:</w:t>
      </w:r>
    </w:p>
    <w:p w:rsidR="003A53A3" w:rsidRPr="00311D56" w:rsidRDefault="00311D56" w:rsidP="003A53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D56">
        <w:rPr>
          <w:rFonts w:ascii="Times New Roman" w:hAnsi="Times New Roman" w:cs="Times New Roman"/>
          <w:b/>
          <w:i/>
          <w:sz w:val="24"/>
          <w:szCs w:val="24"/>
        </w:rPr>
        <w:t>"ИНЖЕНЕРИЯ И ИНЖЕНЕРНОЕ ДЕЛО" ПРИКАЗ №202 ОТ 18.05.2022 ГОДА;</w:t>
      </w:r>
    </w:p>
    <w:p w:rsidR="003A53A3" w:rsidRPr="00311D56" w:rsidRDefault="00311D56" w:rsidP="003A53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D56">
        <w:rPr>
          <w:rFonts w:ascii="Times New Roman" w:hAnsi="Times New Roman" w:cs="Times New Roman"/>
          <w:b/>
          <w:i/>
          <w:sz w:val="24"/>
          <w:szCs w:val="24"/>
        </w:rPr>
        <w:t>"ИНФОРМАЦИОННО-КОММУНИКАЦИОННЫЕ ТЕХНОЛОГИИ" ПРИКАЗ №325 ОТ 04.08.2022 ГОДА;</w:t>
      </w:r>
    </w:p>
    <w:p w:rsidR="003A53A3" w:rsidRPr="00311D56" w:rsidRDefault="00311D56" w:rsidP="003A53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D56">
        <w:rPr>
          <w:rFonts w:ascii="Times New Roman" w:hAnsi="Times New Roman" w:cs="Times New Roman"/>
          <w:b/>
          <w:i/>
          <w:sz w:val="24"/>
          <w:szCs w:val="24"/>
        </w:rPr>
        <w:t>"АРХИТЕКТУРА И СТРОИТЕЛЬСТВО" ПРИКАЗ №386 ОТ 05.09.2022 ГОДА.</w:t>
      </w:r>
    </w:p>
    <w:p w:rsidR="00311D56" w:rsidRDefault="00311D56" w:rsidP="00C72D75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33D00" w:rsidRDefault="0023652C" w:rsidP="00C72D75">
      <w:pPr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23652C">
        <w:rPr>
          <w:rFonts w:ascii="Times New Roman" w:hAnsi="Times New Roman" w:cs="Times New Roman"/>
          <w:b/>
          <w:sz w:val="27"/>
          <w:szCs w:val="27"/>
        </w:rPr>
        <w:t>НАУЧНЫЕ ТРЕБОВАНИЯ К ОФОРМЛЕНИЮ СТАТЬИ</w:t>
      </w:r>
    </w:p>
    <w:p w:rsidR="00B66E7A" w:rsidRPr="00B66E7A" w:rsidRDefault="00B66E7A" w:rsidP="00B66E7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В статье должны быть четко обозначены актуальность, научная значимость, результаты исследования и выводы. Любые заимствования материалов из других источников должны быть должным образом оформлены ссылкой, а название источника, на который ссылается автор, должен быть указан в списке литературы.</w:t>
      </w: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Статья должна быть написана в научном стиле. Лексический состав научного стиля характеризуется относительной однородностью и замкнутостью, и это выражается, в частности, в меньшем использовании синонимов. В научном стиле не должна присутствовать лексика с разговорной окраской, которой не свойственна </w:t>
      </w:r>
      <w:proofErr w:type="spellStart"/>
      <w:r w:rsidRPr="00B66E7A">
        <w:rPr>
          <w:rFonts w:ascii="Times New Roman" w:hAnsi="Times New Roman" w:cs="Times New Roman"/>
          <w:sz w:val="27"/>
          <w:szCs w:val="27"/>
        </w:rPr>
        <w:t>оценочность</w:t>
      </w:r>
      <w:proofErr w:type="spellEnd"/>
      <w:r w:rsidRPr="00B66E7A">
        <w:rPr>
          <w:rFonts w:ascii="Times New Roman" w:hAnsi="Times New Roman" w:cs="Times New Roman"/>
          <w:sz w:val="27"/>
          <w:szCs w:val="27"/>
        </w:rPr>
        <w:t>. Оценка в научных работах применяется для пояснения мысли автора и имеет рациональный характер. Научная речь отличается точностью и логичностью мысли, ее последовательным представлением и объективностью изложения.</w:t>
      </w: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Научная публикация представляет собой один из основных результатов деятельности исследователя. Материал, представленный для публикации в </w:t>
      </w:r>
      <w:r>
        <w:rPr>
          <w:rFonts w:ascii="Times New Roman" w:hAnsi="Times New Roman" w:cs="Times New Roman"/>
          <w:sz w:val="27"/>
          <w:szCs w:val="27"/>
        </w:rPr>
        <w:t>научном журнале «Вестник ВКТУ»</w:t>
      </w:r>
      <w:r w:rsidRPr="00B66E7A">
        <w:rPr>
          <w:rFonts w:ascii="Times New Roman" w:hAnsi="Times New Roman" w:cs="Times New Roman"/>
          <w:sz w:val="27"/>
          <w:szCs w:val="27"/>
        </w:rPr>
        <w:t>, должен быть оригинальным, не опубликованным ранее в других печатных изданиях. Статья должна быть написана с использованием преимущественно современной научной литературы, и содержать новизну. Главная цель публикации – сделать работу автора доступной другим исследователям. Посредством публикации автор обозначает свой приоритет в избранной области исследований.</w:t>
      </w:r>
    </w:p>
    <w:p w:rsid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В вводной части необходимо обозначить актуальность и целесообразность разработки научной проблемы или задачи. В основной части статьи путем анализа и синтеза информации требуется раскрыть исследуемые проблемы, пути их решения. Также нужно обосновать возможные результаты и их достоверность. В статье </w:t>
      </w:r>
      <w:r w:rsidRPr="00B66E7A">
        <w:rPr>
          <w:rFonts w:ascii="Times New Roman" w:hAnsi="Times New Roman" w:cs="Times New Roman"/>
          <w:sz w:val="27"/>
          <w:szCs w:val="27"/>
        </w:rPr>
        <w:lastRenderedPageBreak/>
        <w:t>должны быть проанализированы, сопоставлены и выявлены наиболее важные и перспективные направления развития науки (практики), ее отдельных видов деяте</w:t>
      </w:r>
      <w:r>
        <w:rPr>
          <w:rFonts w:ascii="Times New Roman" w:hAnsi="Times New Roman" w:cs="Times New Roman"/>
          <w:sz w:val="27"/>
          <w:szCs w:val="27"/>
        </w:rPr>
        <w:t>льности, явлений, событий и пр.</w:t>
      </w:r>
    </w:p>
    <w:p w:rsidR="0023652C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Научная статья должна носить проблемный характер, демонстрировать различные взгляды ученых на развитие научных (практических) знаний, содержать выводы, обобщения, сводные данные. В заключительной части автору нужно подвести итог, сформулировать выводы, рекомендации, указать возможные направления дальнейших исследований.</w:t>
      </w:r>
    </w:p>
    <w:p w:rsidR="00B66E7A" w:rsidRDefault="00B66E7A" w:rsidP="00426945">
      <w:pPr>
        <w:rPr>
          <w:rFonts w:ascii="Times New Roman" w:hAnsi="Times New Roman" w:cs="Times New Roman"/>
          <w:b/>
          <w:sz w:val="27"/>
          <w:szCs w:val="27"/>
        </w:rPr>
      </w:pPr>
      <w:r w:rsidRPr="00B66E7A">
        <w:rPr>
          <w:rFonts w:ascii="Times New Roman" w:hAnsi="Times New Roman" w:cs="Times New Roman"/>
          <w:b/>
          <w:sz w:val="27"/>
          <w:szCs w:val="27"/>
        </w:rPr>
        <w:t>ТЕХНИЧЕСКИЕ ТРЕБОВАНИЯ К ОФОРМЛЕНИЮ СТАТЬИ</w:t>
      </w:r>
    </w:p>
    <w:p w:rsidR="00B66E7A" w:rsidRP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Статьи принимаются на </w:t>
      </w:r>
      <w:r>
        <w:rPr>
          <w:rFonts w:ascii="Times New Roman" w:hAnsi="Times New Roman" w:cs="Times New Roman"/>
          <w:sz w:val="27"/>
          <w:szCs w:val="27"/>
        </w:rPr>
        <w:t xml:space="preserve">казахском, </w:t>
      </w:r>
      <w:r w:rsidRPr="00B66E7A">
        <w:rPr>
          <w:rFonts w:ascii="Times New Roman" w:hAnsi="Times New Roman" w:cs="Times New Roman"/>
          <w:sz w:val="27"/>
          <w:szCs w:val="27"/>
        </w:rPr>
        <w:t>русском и английском языках;</w:t>
      </w:r>
    </w:p>
    <w:p w:rsidR="00B66E7A" w:rsidRP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Объем статьи от </w:t>
      </w:r>
      <w:r w:rsidR="003A53A3">
        <w:rPr>
          <w:rFonts w:ascii="Times New Roman" w:hAnsi="Times New Roman" w:cs="Times New Roman"/>
          <w:sz w:val="27"/>
          <w:szCs w:val="27"/>
        </w:rPr>
        <w:t>8</w:t>
      </w:r>
      <w:r w:rsidRPr="00B66E7A">
        <w:rPr>
          <w:rFonts w:ascii="Times New Roman" w:hAnsi="Times New Roman" w:cs="Times New Roman"/>
          <w:sz w:val="27"/>
          <w:szCs w:val="27"/>
        </w:rPr>
        <w:t xml:space="preserve"> до </w:t>
      </w:r>
      <w:r w:rsidR="003A53A3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66E7A">
        <w:rPr>
          <w:rFonts w:ascii="Times New Roman" w:hAnsi="Times New Roman" w:cs="Times New Roman"/>
          <w:sz w:val="27"/>
          <w:szCs w:val="27"/>
        </w:rPr>
        <w:t>страниц;</w:t>
      </w:r>
    </w:p>
    <w:p w:rsid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Оригинальность текста не менее </w:t>
      </w:r>
      <w:r w:rsidR="003A53A3">
        <w:rPr>
          <w:rFonts w:ascii="Times New Roman" w:hAnsi="Times New Roman" w:cs="Times New Roman"/>
          <w:sz w:val="27"/>
          <w:szCs w:val="27"/>
        </w:rPr>
        <w:t>50</w:t>
      </w:r>
      <w:r w:rsidR="00311D56">
        <w:rPr>
          <w:rFonts w:ascii="Times New Roman" w:hAnsi="Times New Roman" w:cs="Times New Roman"/>
          <w:sz w:val="27"/>
          <w:szCs w:val="27"/>
        </w:rPr>
        <w:t>%</w:t>
      </w:r>
      <w:r w:rsidR="003A53A3">
        <w:rPr>
          <w:rFonts w:ascii="Times New Roman" w:hAnsi="Times New Roman" w:cs="Times New Roman"/>
          <w:sz w:val="27"/>
          <w:szCs w:val="27"/>
        </w:rPr>
        <w:t xml:space="preserve">, совпадения текста не более 25 % </w:t>
      </w:r>
      <w:r w:rsidRPr="00B66E7A">
        <w:rPr>
          <w:rFonts w:ascii="Times New Roman" w:hAnsi="Times New Roman" w:cs="Times New Roman"/>
          <w:sz w:val="27"/>
          <w:szCs w:val="27"/>
        </w:rPr>
        <w:t xml:space="preserve">(статьи проходят проверку по системе </w:t>
      </w:r>
      <w:r w:rsidR="003A53A3">
        <w:rPr>
          <w:rFonts w:ascii="Times New Roman" w:hAnsi="Times New Roman" w:cs="Times New Roman"/>
          <w:sz w:val="27"/>
          <w:szCs w:val="27"/>
        </w:rPr>
        <w:t>А</w:t>
      </w:r>
      <w:r w:rsidR="003A53A3" w:rsidRPr="003A53A3">
        <w:rPr>
          <w:rFonts w:ascii="Times New Roman" w:hAnsi="Times New Roman" w:cs="Times New Roman"/>
          <w:sz w:val="27"/>
          <w:szCs w:val="27"/>
        </w:rPr>
        <w:t>ntiplagiat.com</w:t>
      </w:r>
      <w:r w:rsidR="00B52AA4">
        <w:rPr>
          <w:rFonts w:ascii="Times New Roman" w:hAnsi="Times New Roman" w:cs="Times New Roman"/>
          <w:sz w:val="27"/>
          <w:szCs w:val="27"/>
        </w:rPr>
        <w:t>)</w:t>
      </w:r>
    </w:p>
    <w:p w:rsidR="00665CC0" w:rsidRDefault="00B52AA4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52AA4">
        <w:rPr>
          <w:rFonts w:ascii="Times New Roman" w:hAnsi="Times New Roman" w:cs="Times New Roman"/>
          <w:sz w:val="27"/>
          <w:szCs w:val="27"/>
        </w:rPr>
        <w:t xml:space="preserve">Для набора текста, формул и таблиц следует использовать редактор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Microsoft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Word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Windows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. Параметры текстового редактора: все поля по </w:t>
      </w:r>
      <w:r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  <w:lang w:val="kk-KZ"/>
        </w:rPr>
        <w:t>ерхнее 2,5 см, в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нутри 2,2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см, нижнее 5,7 см, 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наружи 3,8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см</w:t>
      </w:r>
      <w:r w:rsidRPr="00B52AA4">
        <w:rPr>
          <w:rFonts w:ascii="Times New Roman" w:hAnsi="Times New Roman" w:cs="Times New Roman"/>
          <w:sz w:val="27"/>
          <w:szCs w:val="27"/>
        </w:rPr>
        <w:t xml:space="preserve">; межстрочный интервал – </w:t>
      </w:r>
      <w:r>
        <w:rPr>
          <w:rFonts w:ascii="Times New Roman" w:hAnsi="Times New Roman" w:cs="Times New Roman"/>
          <w:sz w:val="27"/>
          <w:szCs w:val="27"/>
          <w:lang w:val="kk-KZ"/>
        </w:rPr>
        <w:t>одинарный</w:t>
      </w:r>
      <w:r w:rsidR="00391015">
        <w:rPr>
          <w:rFonts w:ascii="Times New Roman" w:hAnsi="Times New Roman" w:cs="Times New Roman"/>
          <w:sz w:val="27"/>
          <w:szCs w:val="27"/>
        </w:rPr>
        <w:t xml:space="preserve">; абзацный отступ </w:t>
      </w:r>
      <w:r w:rsidR="00391015">
        <w:rPr>
          <w:rFonts w:ascii="Times New Roman" w:hAnsi="Times New Roman" w:cs="Times New Roman"/>
          <w:sz w:val="27"/>
          <w:szCs w:val="27"/>
          <w:lang w:val="kk-KZ"/>
        </w:rPr>
        <w:t>0,5</w:t>
      </w:r>
      <w:r w:rsidRPr="00B52AA4">
        <w:rPr>
          <w:rFonts w:ascii="Times New Roman" w:hAnsi="Times New Roman" w:cs="Times New Roman"/>
          <w:sz w:val="27"/>
          <w:szCs w:val="27"/>
        </w:rPr>
        <w:t xml:space="preserve"> см; ориентация листа – книжная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, с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траницы: 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зеркальные поля, четные и нечетные страницы, д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о вер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хнего колонтитула: 1,7, до нижнего колонтитула: 1,27</w:t>
      </w:r>
      <w:r w:rsidR="00181CA8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823E58" w:rsidRDefault="00E63331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Все визуальные объекты должны быть предоставлены в формате, допускающем форматирование </w:t>
      </w:r>
      <w:r w:rsidRPr="00311D56">
        <w:rPr>
          <w:rFonts w:ascii="Times New Roman" w:hAnsi="Times New Roman" w:cs="Times New Roman"/>
          <w:sz w:val="27"/>
          <w:szCs w:val="27"/>
          <w:lang w:val="kk-KZ"/>
        </w:rPr>
        <w:t>(необходимо для осуществления перевода). Все файлы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рисунков должны быть пронумерованы (Рис1, Рис2 и т.д.). </w:t>
      </w:r>
      <w:r w:rsidRPr="00040BA6">
        <w:rPr>
          <w:rFonts w:ascii="Times New Roman" w:hAnsi="Times New Roman" w:cs="Times New Roman"/>
          <w:sz w:val="27"/>
          <w:szCs w:val="27"/>
          <w:lang w:val="kk-KZ"/>
        </w:rPr>
        <w:t xml:space="preserve">Названия рисунков должны быть приведены в </w:t>
      </w:r>
      <w:r w:rsidR="00040BA6" w:rsidRPr="00040BA6">
        <w:rPr>
          <w:rFonts w:ascii="Times New Roman" w:hAnsi="Times New Roman" w:cs="Times New Roman"/>
          <w:sz w:val="27"/>
          <w:szCs w:val="27"/>
          <w:lang w:val="kk-KZ"/>
        </w:rPr>
        <w:t>самой статье</w:t>
      </w:r>
      <w:r w:rsidRPr="00040BA6">
        <w:rPr>
          <w:rFonts w:ascii="Times New Roman" w:hAnsi="Times New Roman" w:cs="Times New Roman"/>
          <w:sz w:val="27"/>
          <w:szCs w:val="27"/>
          <w:lang w:val="kk-KZ"/>
        </w:rPr>
        <w:t xml:space="preserve"> (НАПРИМЕР: Рисунок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1. Название рисунка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126744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Times New 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>Roman, кегль 10 выделять жирным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). Любые рисунки (в том числе графики и диаграммы) должны быть одинаково </w:t>
      </w:r>
      <w:r w:rsidRPr="00391015">
        <w:rPr>
          <w:rFonts w:ascii="Times New Roman" w:hAnsi="Times New Roman" w:cs="Times New Roman"/>
          <w:b/>
          <w:sz w:val="27"/>
          <w:szCs w:val="27"/>
          <w:lang w:val="kk-KZ"/>
        </w:rPr>
        <w:t>информативными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как в цветном, так и черно-белом виде</w:t>
      </w:r>
      <w:r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E63331" w:rsidRDefault="00E63331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Таблицы размещаются в самой статье. </w:t>
      </w:r>
      <w:r w:rsidR="00CE1395">
        <w:rPr>
          <w:rFonts w:ascii="Times New Roman" w:hAnsi="Times New Roman" w:cs="Times New Roman"/>
          <w:sz w:val="27"/>
          <w:szCs w:val="27"/>
          <w:lang w:val="kk-KZ"/>
        </w:rPr>
        <w:t xml:space="preserve">Наверху 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>таблицы необходимо дать номер таблицы и название (например: Таблица 3. Название таблицы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126744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Times New 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>Roman, кегль 10 выделять жирным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>);</w:t>
      </w:r>
    </w:p>
    <w:p w:rsidR="00DE194D" w:rsidRDefault="00040BA6" w:rsidP="00DE19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0BA6">
        <w:rPr>
          <w:rFonts w:ascii="Times New Roman" w:hAnsi="Times New Roman" w:cs="Times New Roman"/>
          <w:sz w:val="27"/>
          <w:szCs w:val="27"/>
        </w:rPr>
        <w:t xml:space="preserve">Оформление метаданных статьи: </w:t>
      </w:r>
      <w:r w:rsidR="008D1098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040BA6">
        <w:rPr>
          <w:rFonts w:ascii="Times New Roman" w:hAnsi="Times New Roman" w:cs="Times New Roman"/>
          <w:sz w:val="27"/>
          <w:szCs w:val="27"/>
        </w:rPr>
        <w:t xml:space="preserve">ФИО автора статьи;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и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нициалы и фамилии авторов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Times New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Roman, кегль 10 выделять жирным)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;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2</w:t>
      </w:r>
      <w:r w:rsidRPr="00040BA6">
        <w:rPr>
          <w:rFonts w:ascii="Times New Roman" w:hAnsi="Times New Roman" w:cs="Times New Roman"/>
          <w:sz w:val="27"/>
          <w:szCs w:val="27"/>
        </w:rPr>
        <w:t xml:space="preserve">. Место работы: название вуза; </w:t>
      </w:r>
      <w:r w:rsidR="008D1098">
        <w:rPr>
          <w:rFonts w:ascii="Times New Roman" w:hAnsi="Times New Roman" w:cs="Times New Roman"/>
          <w:sz w:val="27"/>
          <w:szCs w:val="27"/>
        </w:rPr>
        <w:t>3</w:t>
      </w:r>
      <w:r w:rsidRPr="00040BA6">
        <w:rPr>
          <w:rFonts w:ascii="Times New Roman" w:hAnsi="Times New Roman" w:cs="Times New Roman"/>
          <w:sz w:val="27"/>
          <w:szCs w:val="27"/>
        </w:rPr>
        <w:t>.</w:t>
      </w:r>
      <w:r w:rsidR="008D1098">
        <w:rPr>
          <w:rFonts w:ascii="Times New Roman" w:hAnsi="Times New Roman" w:cs="Times New Roman"/>
          <w:sz w:val="27"/>
          <w:szCs w:val="27"/>
        </w:rPr>
        <w:t xml:space="preserve"> Город, страна; </w:t>
      </w:r>
      <w:r w:rsidR="008D1098" w:rsidRPr="00040BA6">
        <w:rPr>
          <w:rFonts w:ascii="Times New Roman" w:hAnsi="Times New Roman" w:cs="Times New Roman"/>
          <w:sz w:val="27"/>
          <w:szCs w:val="27"/>
        </w:rPr>
        <w:t>4</w:t>
      </w:r>
      <w:r w:rsidRPr="00040BA6">
        <w:rPr>
          <w:rFonts w:ascii="Times New Roman" w:hAnsi="Times New Roman" w:cs="Times New Roman"/>
          <w:sz w:val="27"/>
          <w:szCs w:val="27"/>
        </w:rPr>
        <w:t>. E-</w:t>
      </w:r>
      <w:proofErr w:type="spellStart"/>
      <w:r w:rsidRPr="00040BA6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6D16B3">
        <w:rPr>
          <w:rFonts w:ascii="Times New Roman" w:hAnsi="Times New Roman" w:cs="Times New Roman"/>
          <w:sz w:val="27"/>
          <w:szCs w:val="27"/>
        </w:rPr>
        <w:t>авторов и соавторов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>)</w:t>
      </w:r>
      <w:r w:rsidRPr="00040BA6">
        <w:rPr>
          <w:rFonts w:ascii="Times New Roman" w:hAnsi="Times New Roman" w:cs="Times New Roman"/>
          <w:sz w:val="27"/>
          <w:szCs w:val="27"/>
        </w:rPr>
        <w:t>.</w:t>
      </w:r>
      <w:r w:rsidR="006F0ACA">
        <w:rPr>
          <w:rFonts w:ascii="Times New Roman" w:hAnsi="Times New Roman" w:cs="Times New Roman"/>
          <w:sz w:val="27"/>
          <w:szCs w:val="27"/>
        </w:rPr>
        <w:t xml:space="preserve"> Примечание: автору корреспонденту присваивается знак - * (</w:t>
      </w:r>
      <w:r w:rsidR="00DE194D">
        <w:rPr>
          <w:rFonts w:ascii="Times New Roman" w:hAnsi="Times New Roman" w:cs="Times New Roman"/>
          <w:sz w:val="27"/>
          <w:szCs w:val="27"/>
        </w:rPr>
        <w:t>з</w:t>
      </w:r>
      <w:r w:rsidR="006F0ACA">
        <w:rPr>
          <w:rFonts w:ascii="Times New Roman" w:hAnsi="Times New Roman" w:cs="Times New Roman"/>
          <w:sz w:val="27"/>
          <w:szCs w:val="27"/>
        </w:rPr>
        <w:t xml:space="preserve">вездочка). Пример: </w:t>
      </w:r>
      <w:hyperlink r:id="rId8" w:history="1">
        <w:r w:rsidR="00DE194D" w:rsidRPr="00AC37CF">
          <w:rPr>
            <w:rStyle w:val="af0"/>
            <w:rFonts w:ascii="Times New Roman" w:hAnsi="Times New Roman" w:cs="Times New Roman"/>
            <w:sz w:val="27"/>
            <w:szCs w:val="27"/>
          </w:rPr>
          <w:t>makpal0787@mail.ru*</w:t>
        </w:r>
      </w:hyperlink>
      <w:r w:rsidR="00DE194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E194D" w:rsidRDefault="00DE194D" w:rsidP="00DE19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Е.Н.Амиргалиев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12674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Ж.А.Бурибаев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, З.М.Меліс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3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, А.С.Атаниязова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 xml:space="preserve">4 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</w:pP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Институт информационных и вычислительных технологий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г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Алматы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Казахстан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9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</w:p>
    <w:p w:rsidR="00DE194D" w:rsidRPr="00126744" w:rsidRDefault="00DE194D" w:rsidP="00DE194D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lastRenderedPageBreak/>
        <w:t>2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Казахский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н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ациональный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 xml:space="preserve"> у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ниверситет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имени Аль-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Фараби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г.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Алматы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Казахстан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hyperlink r:id="rId10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  <w:lang w:val="en-US"/>
          </w:rPr>
          <w:t>makpal0787@mail.ru</w:t>
        </w:r>
      </w:hyperlink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*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3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Институт информационных и вычислительных технологий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г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Алматы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Казахстан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11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</w:p>
    <w:p w:rsidR="00DE194D" w:rsidRPr="00126744" w:rsidRDefault="00DE194D" w:rsidP="00DE194D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4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Казахский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н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ациональный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 xml:space="preserve"> у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ниверситет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имени Аль-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Фараби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г.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Алматы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Казахстан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12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</w:p>
    <w:p w:rsidR="00DE194D" w:rsidRDefault="00DE194D" w:rsidP="00DE194D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:rsidR="00DE194D" w:rsidRDefault="00DE194D" w:rsidP="00DE194D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:rsidR="00DE194D" w:rsidRDefault="00DE194D" w:rsidP="00DE194D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:rsidR="00DE194D" w:rsidRPr="004F2F7D" w:rsidRDefault="00DE194D" w:rsidP="00DE194D">
      <w:pPr>
        <w:spacing w:after="0" w:line="240" w:lineRule="auto"/>
        <w:rPr>
          <w:rFonts w:ascii="Arial KZ" w:hAnsi="Arial KZ" w:cs="Times New Roman"/>
          <w:b/>
          <w:color w:val="000000" w:themeColor="text1"/>
          <w:sz w:val="18"/>
          <w:szCs w:val="18"/>
          <w:u w:val="single"/>
          <w:lang w:val="kk-KZ"/>
        </w:rPr>
      </w:pPr>
      <w:r w:rsidRPr="004F2F7D">
        <w:rPr>
          <w:rFonts w:ascii="Arial KZ" w:hAnsi="Arial KZ" w:cs="Times New Roman"/>
          <w:b/>
          <w:color w:val="000000" w:themeColor="text1"/>
          <w:sz w:val="18"/>
          <w:szCs w:val="18"/>
          <w:u w:val="single"/>
          <w:lang w:val="kk-KZ"/>
        </w:rPr>
        <w:t>ЕСЛИ ВСЕ ИЗ ОДНОЙ ОРГАНИЗАЦИИ:</w:t>
      </w:r>
    </w:p>
    <w:p w:rsidR="00DE194D" w:rsidRDefault="00DE194D" w:rsidP="00DE194D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</w:pP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Е.Н.Амиргалиев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1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, Ж.А.Бурибаев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2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, З.М.Меліс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3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, А.С.Атаниязова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 xml:space="preserve">4 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kk-KZ"/>
        </w:rPr>
      </w:pP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</w:pPr>
      <w:r w:rsidRPr="001267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Институт информационных и вычислительных технологий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г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Алматы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Казахстан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1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hyperlink r:id="rId13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  <w:lang w:val="en-US"/>
          </w:rPr>
          <w:t>makpal0787@mail.ru</w:t>
        </w:r>
      </w:hyperlink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*</w:t>
      </w:r>
    </w:p>
    <w:p w:rsidR="00DE194D" w:rsidRPr="00126744" w:rsidRDefault="00DE194D" w:rsidP="00DE194D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proofErr w:type="gram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  <w:lang w:val="en-US"/>
        </w:rPr>
        <w:t>2</w:t>
      </w:r>
      <w:proofErr w:type="gramEnd"/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hyperlink r:id="rId14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  <w:lang w:val="en-US"/>
          </w:rPr>
          <w:t>makpal0787@mail.ru</w:t>
        </w:r>
      </w:hyperlink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proofErr w:type="gramStart"/>
      <w:r w:rsidRPr="001267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  <w:lang w:val="en-US"/>
        </w:rPr>
        <w:t>3</w:t>
      </w:r>
      <w:proofErr w:type="gramEnd"/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hyperlink r:id="rId15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  <w:lang w:val="en-US"/>
          </w:rPr>
          <w:t>makpal0787@mail.ru</w:t>
        </w:r>
      </w:hyperlink>
    </w:p>
    <w:p w:rsidR="00DE194D" w:rsidRPr="00126744" w:rsidRDefault="00DE194D" w:rsidP="00DE194D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  <w:lang w:val="kk-KZ"/>
        </w:rPr>
        <w:t>4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16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</w:p>
    <w:p w:rsidR="00DE194D" w:rsidRDefault="00DE194D" w:rsidP="00DE194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:rsidR="00040BA6" w:rsidRPr="00311D56" w:rsidRDefault="00A223FC" w:rsidP="00624F4D">
      <w:pPr>
        <w:spacing w:after="0" w:line="240" w:lineRule="auto"/>
        <w:jc w:val="both"/>
        <w:rPr>
          <w:rFonts w:ascii="Arial KZ" w:eastAsia="Calibri" w:hAnsi="Arial KZ" w:cs="Times New Roman"/>
          <w:b/>
          <w:sz w:val="20"/>
          <w:szCs w:val="20"/>
          <w:vertAlign w:val="superscript"/>
          <w:lang w:val="kk-KZ" w:eastAsia="en-US"/>
        </w:rPr>
      </w:pPr>
      <w:r>
        <w:rPr>
          <w:rFonts w:ascii="Times New Roman" w:hAnsi="Times New Roman" w:cs="Times New Roman"/>
          <w:sz w:val="27"/>
          <w:szCs w:val="27"/>
        </w:rPr>
        <w:t xml:space="preserve">Информация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в рамках проекта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грантовому</w:t>
      </w:r>
      <w:proofErr w:type="spellEnd"/>
      <w:r>
        <w:rPr>
          <w:rFonts w:ascii="Times New Roman" w:hAnsi="Times New Roman" w:cs="Times New Roman"/>
          <w:sz w:val="27"/>
          <w:szCs w:val="27"/>
          <w:lang w:val="kk-KZ"/>
        </w:rPr>
        <w:t xml:space="preserve"> и п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рограмм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но-целевому 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финансированию</w:t>
      </w:r>
      <w:r w:rsidR="006A3D73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 xml:space="preserve">если данная статья 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по проекту</w:t>
      </w:r>
      <w:r w:rsidR="00040BA6" w:rsidRPr="00040BA6">
        <w:rPr>
          <w:rFonts w:ascii="Times New Roman" w:hAnsi="Times New Roman" w:cs="Times New Roman"/>
          <w:sz w:val="27"/>
          <w:szCs w:val="27"/>
        </w:rPr>
        <w:t>).</w:t>
      </w:r>
      <w:r w:rsidR="008D1098" w:rsidRPr="008D1098">
        <w:rPr>
          <w:rFonts w:ascii="Times New Roman" w:hAnsi="Times New Roman" w:cs="Times New Roman"/>
          <w:sz w:val="27"/>
          <w:szCs w:val="27"/>
        </w:rPr>
        <w:t xml:space="preserve"> </w:t>
      </w:r>
      <w:r w:rsidR="008D1098" w:rsidRPr="00040BA6">
        <w:rPr>
          <w:rFonts w:ascii="Times New Roman" w:hAnsi="Times New Roman" w:cs="Times New Roman"/>
          <w:sz w:val="27"/>
          <w:szCs w:val="27"/>
        </w:rPr>
        <w:t>1. Полное название статьи</w:t>
      </w:r>
      <w:r w:rsidR="008D1098"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A797B" w:rsidRPr="00311D56">
        <w:rPr>
          <w:rFonts w:ascii="Times New Roman" w:hAnsi="Times New Roman" w:cs="Times New Roman"/>
          <w:sz w:val="27"/>
          <w:szCs w:val="27"/>
          <w:lang w:val="kk-KZ"/>
        </w:rPr>
        <w:t xml:space="preserve">на 3 языках </w:t>
      </w:r>
      <w:r w:rsidR="008D1098" w:rsidRPr="00311D56">
        <w:rPr>
          <w:rFonts w:ascii="Times New Roman" w:hAnsi="Times New Roman" w:cs="Times New Roman"/>
          <w:sz w:val="27"/>
          <w:szCs w:val="27"/>
          <w:lang w:val="kk-KZ"/>
        </w:rPr>
        <w:t xml:space="preserve">пишется ЗАГЛАВНЫМИ буквами (название статьи Arial KZ, кегль 8, </w:t>
      </w:r>
      <w:r w:rsidR="00624F4D" w:rsidRPr="00311D56">
        <w:rPr>
          <w:rFonts w:ascii="Times New Roman" w:hAnsi="Times New Roman" w:cs="Times New Roman"/>
          <w:sz w:val="27"/>
          <w:szCs w:val="27"/>
          <w:lang w:val="kk-KZ"/>
        </w:rPr>
        <w:t>выделять жирным (оцентрировать).</w:t>
      </w:r>
    </w:p>
    <w:p w:rsidR="006A3D73" w:rsidRPr="00311D56" w:rsidRDefault="00040BA6" w:rsidP="00040BA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11D56">
        <w:rPr>
          <w:rFonts w:ascii="Times New Roman" w:hAnsi="Times New Roman" w:cs="Times New Roman"/>
          <w:b/>
          <w:sz w:val="27"/>
          <w:szCs w:val="27"/>
        </w:rPr>
        <w:t xml:space="preserve">Текст статьи должен быть разбит на части, заголовки должны быть подписаны: </w:t>
      </w:r>
    </w:p>
    <w:p w:rsidR="00434113" w:rsidRDefault="00434113" w:rsidP="00434113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11D56"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Pr="00311D56">
        <w:rPr>
          <w:rFonts w:ascii="Times New Roman" w:hAnsi="Times New Roman" w:cs="Times New Roman"/>
          <w:sz w:val="27"/>
          <w:szCs w:val="27"/>
          <w:lang w:val="kk-KZ"/>
        </w:rPr>
        <w:t>в</w:t>
      </w:r>
      <w:r w:rsidRPr="00311D56">
        <w:rPr>
          <w:rFonts w:ascii="Times New Roman" w:hAnsi="Times New Roman" w:cs="Times New Roman"/>
          <w:sz w:val="27"/>
          <w:szCs w:val="27"/>
        </w:rPr>
        <w:t xml:space="preserve"> верхнем левом углу на 1-ой странице статьи указывается </w:t>
      </w:r>
      <w:r w:rsidRPr="00311D56">
        <w:rPr>
          <w:rFonts w:ascii="Times New Roman" w:hAnsi="Times New Roman" w:cs="Times New Roman"/>
          <w:b/>
          <w:sz w:val="27"/>
          <w:szCs w:val="27"/>
        </w:rPr>
        <w:t>направление статьи</w:t>
      </w:r>
      <w:r w:rsidRPr="00311D56">
        <w:rPr>
          <w:rFonts w:ascii="Times New Roman" w:hAnsi="Times New Roman" w:cs="Times New Roman"/>
          <w:sz w:val="27"/>
          <w:szCs w:val="27"/>
          <w:lang w:val="kk-KZ"/>
        </w:rPr>
        <w:t xml:space="preserve"> на 3 языках (</w:t>
      </w:r>
      <w:r w:rsidR="003A66A8" w:rsidRPr="00311D56">
        <w:rPr>
          <w:rFonts w:ascii="Times New Roman" w:hAnsi="Times New Roman" w:cs="Times New Roman"/>
          <w:sz w:val="27"/>
          <w:szCs w:val="27"/>
          <w:lang w:val="kk-KZ"/>
        </w:rPr>
        <w:t>шрифт Arial KZ, кегль 10 ЗАГЛАВНЫМИ буквами</w:t>
      </w:r>
      <w:r w:rsidRPr="00311D56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6A3D73" w:rsidRDefault="006A3D73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- </w:t>
      </w:r>
      <w:r w:rsidR="00A223FC" w:rsidRPr="00A223FC">
        <w:rPr>
          <w:rFonts w:ascii="Times New Roman" w:hAnsi="Times New Roman" w:cs="Times New Roman"/>
          <w:sz w:val="27"/>
          <w:szCs w:val="27"/>
        </w:rPr>
        <w:t xml:space="preserve">на 1-ой странице статьи указывается </w:t>
      </w:r>
      <w:r w:rsidR="00A223FC" w:rsidRPr="00CF65D8">
        <w:rPr>
          <w:rFonts w:ascii="Times New Roman" w:hAnsi="Times New Roman" w:cs="Times New Roman"/>
          <w:b/>
          <w:sz w:val="27"/>
          <w:szCs w:val="27"/>
        </w:rPr>
        <w:t xml:space="preserve">МРНТИ </w:t>
      </w:r>
      <w:r w:rsidR="00A223FC" w:rsidRPr="00A223FC">
        <w:rPr>
          <w:rFonts w:ascii="Times New Roman" w:hAnsi="Times New Roman" w:cs="Times New Roman"/>
          <w:sz w:val="27"/>
          <w:szCs w:val="27"/>
        </w:rPr>
        <w:t xml:space="preserve">- международный рубрикатор научно-технической информации. МРНТИ определяется на сайте </w:t>
      </w:r>
      <w:hyperlink r:id="rId17" w:history="1">
        <w:r w:rsidR="00A223FC" w:rsidRPr="0098396C">
          <w:rPr>
            <w:rStyle w:val="af0"/>
            <w:rFonts w:ascii="Times New Roman" w:hAnsi="Times New Roman" w:cs="Times New Roman"/>
            <w:sz w:val="27"/>
            <w:szCs w:val="27"/>
          </w:rPr>
          <w:t>www.grnti.ru</w:t>
        </w:r>
      </w:hyperlink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(шрифт </w:t>
      </w:r>
      <w:r w:rsidR="00434113">
        <w:rPr>
          <w:rFonts w:ascii="Times New Roman" w:hAnsi="Times New Roman" w:cs="Times New Roman"/>
          <w:sz w:val="27"/>
          <w:szCs w:val="27"/>
          <w:lang w:val="kk-KZ"/>
        </w:rPr>
        <w:t xml:space="preserve">Arial KZ, кегль 10 </w:t>
      </w:r>
      <w:r w:rsidR="00434113" w:rsidRPr="00665CC0">
        <w:rPr>
          <w:rFonts w:ascii="Times New Roman" w:hAnsi="Times New Roman" w:cs="Times New Roman"/>
          <w:sz w:val="27"/>
          <w:szCs w:val="27"/>
          <w:lang w:val="kk-KZ"/>
        </w:rPr>
        <w:t>ЗАГЛАВНЫМИ буквами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3A66A8">
        <w:rPr>
          <w:rFonts w:ascii="Times New Roman" w:hAnsi="Times New Roman" w:cs="Times New Roman"/>
          <w:sz w:val="27"/>
          <w:szCs w:val="27"/>
          <w:lang w:val="kk-KZ"/>
        </w:rPr>
        <w:t xml:space="preserve"> выделять жирным.</w:t>
      </w:r>
    </w:p>
    <w:p w:rsidR="006A3D73" w:rsidRDefault="006A3D73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A223FC" w:rsidRPr="00665CC0">
        <w:rPr>
          <w:rFonts w:ascii="Times New Roman" w:hAnsi="Times New Roman" w:cs="Times New Roman"/>
          <w:b/>
          <w:sz w:val="27"/>
          <w:szCs w:val="27"/>
          <w:lang w:val="kk-KZ"/>
        </w:rPr>
        <w:t>Аннотация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(Аңдатпа)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(Abstract)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A3D7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67614" w:rsidRPr="0023652C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326E92">
        <w:rPr>
          <w:rFonts w:ascii="Times New Roman" w:hAnsi="Times New Roman" w:cs="Times New Roman"/>
          <w:sz w:val="27"/>
          <w:szCs w:val="27"/>
        </w:rPr>
        <w:t>не более 300 слов</w:t>
      </w:r>
      <w:r w:rsidR="00A67614" w:rsidRPr="0023652C">
        <w:rPr>
          <w:rFonts w:ascii="Times New Roman" w:hAnsi="Times New Roman" w:cs="Times New Roman"/>
          <w:sz w:val="27"/>
          <w:szCs w:val="27"/>
        </w:rPr>
        <w:t>, на 3 языках: казахский, русский, английский</w:t>
      </w:r>
      <w:r w:rsidR="00A6761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шрифт Arial KZ, кегль 9, курсивом</w:t>
      </w:r>
      <w:r w:rsidR="00A67614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0C63D4" w:rsidRPr="000C63D4">
        <w:rPr>
          <w:rFonts w:ascii="Times New Roman" w:hAnsi="Times New Roman" w:cs="Times New Roman"/>
          <w:sz w:val="27"/>
          <w:szCs w:val="27"/>
          <w:lang w:val="kk-KZ"/>
        </w:rPr>
        <w:t>Аннотация должна включать в себя следующее: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а) </w:t>
      </w:r>
      <w:r w:rsidRPr="000C63D4">
        <w:rPr>
          <w:rFonts w:ascii="Times New Roman" w:hAnsi="Times New Roman" w:cs="Times New Roman"/>
          <w:sz w:val="27"/>
          <w:szCs w:val="27"/>
        </w:rPr>
        <w:t>Актуальность и целесообразность исследования проблемы (краткое и лаконичное описание актуальности исследуемой проблемы);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0C63D4">
        <w:rPr>
          <w:rFonts w:ascii="Times New Roman" w:hAnsi="Times New Roman" w:cs="Times New Roman"/>
          <w:sz w:val="27"/>
          <w:szCs w:val="27"/>
        </w:rPr>
        <w:t>) Цель статьи;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 w:rsidRPr="001F5F1A">
        <w:rPr>
          <w:rFonts w:ascii="Times New Roman" w:hAnsi="Times New Roman" w:cs="Times New Roman"/>
          <w:sz w:val="27"/>
          <w:szCs w:val="27"/>
        </w:rPr>
        <w:t xml:space="preserve">c) </w:t>
      </w:r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М</w:t>
      </w:r>
      <w:proofErr w:type="spellStart"/>
      <w:r w:rsidRPr="001F5F1A">
        <w:rPr>
          <w:rFonts w:ascii="Times New Roman" w:hAnsi="Times New Roman" w:cs="Times New Roman"/>
          <w:sz w:val="27"/>
          <w:szCs w:val="27"/>
        </w:rPr>
        <w:t>етод</w:t>
      </w:r>
      <w:proofErr w:type="spellEnd"/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ы</w:t>
      </w:r>
      <w:r w:rsidRPr="001F5F1A">
        <w:rPr>
          <w:rFonts w:ascii="Times New Roman" w:hAnsi="Times New Roman" w:cs="Times New Roman"/>
          <w:sz w:val="27"/>
          <w:szCs w:val="27"/>
        </w:rPr>
        <w:t xml:space="preserve"> к исследованию проблемы;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д</w:t>
      </w:r>
      <w:r w:rsidRPr="000C63D4">
        <w:rPr>
          <w:rFonts w:ascii="Times New Roman" w:hAnsi="Times New Roman" w:cs="Times New Roman"/>
          <w:sz w:val="27"/>
          <w:szCs w:val="27"/>
        </w:rPr>
        <w:t>) Авторские результаты (что выявлено, обосновано, раскрыто, разработано, доказано в статье);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 w:rsidRPr="000C63D4">
        <w:rPr>
          <w:rFonts w:ascii="Times New Roman" w:hAnsi="Times New Roman" w:cs="Times New Roman"/>
          <w:sz w:val="27"/>
          <w:szCs w:val="27"/>
        </w:rPr>
        <w:t xml:space="preserve">e) Практическая и теоретическая значимость полученных результатов (повышение эффективности/улучшение, рост и </w:t>
      </w:r>
      <w:proofErr w:type="gramStart"/>
      <w:r w:rsidRPr="000C63D4">
        <w:rPr>
          <w:rFonts w:ascii="Times New Roman" w:hAnsi="Times New Roman" w:cs="Times New Roman"/>
          <w:sz w:val="27"/>
          <w:szCs w:val="27"/>
        </w:rPr>
        <w:t>т.д.</w:t>
      </w:r>
      <w:proofErr w:type="gramEnd"/>
      <w:r w:rsidRPr="000C63D4">
        <w:rPr>
          <w:rFonts w:ascii="Times New Roman" w:hAnsi="Times New Roman" w:cs="Times New Roman"/>
          <w:sz w:val="27"/>
          <w:szCs w:val="27"/>
        </w:rPr>
        <w:t xml:space="preserve"> и т.п.)</w:t>
      </w:r>
    </w:p>
    <w:p w:rsidR="006A3D73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lastRenderedPageBreak/>
        <w:t xml:space="preserve">-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Ключевые 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слова (Түйін сөздер) </w:t>
      </w: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(Keywords)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 w:rsidRPr="0023652C">
        <w:rPr>
          <w:rFonts w:ascii="Times New Roman" w:hAnsi="Times New Roman" w:cs="Times New Roman"/>
          <w:sz w:val="27"/>
          <w:szCs w:val="27"/>
        </w:rPr>
        <w:t>4-8 слов, также на 3 языках: казахский, русский, английский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>
        <w:rPr>
          <w:rFonts w:ascii="Times New Roman" w:hAnsi="Times New Roman" w:cs="Times New Roman"/>
          <w:sz w:val="27"/>
          <w:szCs w:val="27"/>
          <w:lang w:val="kk-KZ"/>
        </w:rPr>
        <w:t>шрифт Arial KZ, кегль 9, курсивом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 w:rsidRPr="000C63D4">
        <w:rPr>
          <w:rFonts w:ascii="Times New Roman" w:hAnsi="Times New Roman" w:cs="Times New Roman"/>
          <w:sz w:val="27"/>
          <w:szCs w:val="27"/>
          <w:lang w:val="kk-KZ"/>
        </w:rPr>
        <w:t>Ключевые слова отделяются друг от друга точкой c запятой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0C63D4" w:rsidRDefault="00665CC0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Введение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(Кіріспе)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(Introduction)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должно содержать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>(текст Times New Roman, кегль 11)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: </w:t>
      </w:r>
    </w:p>
    <w:p w:rsid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а) 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>Формулирование текста данного раздела от общего к частному;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>) Формулирование гипотезы исследования;</w:t>
      </w:r>
    </w:p>
    <w:p w:rsidR="00326E92" w:rsidRDefault="000C63D4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C63D4">
        <w:rPr>
          <w:rFonts w:ascii="Times New Roman" w:hAnsi="Times New Roman" w:cs="Times New Roman"/>
          <w:sz w:val="27"/>
          <w:szCs w:val="27"/>
          <w:lang w:val="kk-KZ"/>
        </w:rPr>
        <w:t>c) Формулирование це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ли и задач данного исследования.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326E92" w:rsidRDefault="00326E92" w:rsidP="00326E92">
      <w:pPr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326E9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1A3CA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Литературный обзор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D01DE8">
        <w:rPr>
          <w:rFonts w:ascii="Times New Roman" w:hAnsi="Times New Roman" w:cs="Times New Roman"/>
          <w:b/>
          <w:sz w:val="27"/>
          <w:szCs w:val="27"/>
          <w:lang w:val="kk-KZ"/>
        </w:rPr>
        <w:t>(Әдеби шолу)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(Literature Review) 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должен содержать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: </w:t>
      </w:r>
    </w:p>
    <w:p w:rsidR="00326E92" w:rsidRPr="002B7B54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a) </w:t>
      </w:r>
      <w:r>
        <w:rPr>
          <w:rFonts w:ascii="Times New Roman" w:hAnsi="Times New Roman" w:cs="Times New Roman"/>
          <w:sz w:val="27"/>
          <w:szCs w:val="27"/>
          <w:lang w:val="kk-KZ"/>
        </w:rPr>
        <w:t>Определетие тему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и укажите причины её выбора. Также можно отметить в целом возника</w:t>
      </w:r>
      <w:r>
        <w:rPr>
          <w:rFonts w:ascii="Times New Roman" w:hAnsi="Times New Roman" w:cs="Times New Roman"/>
          <w:sz w:val="27"/>
          <w:szCs w:val="27"/>
          <w:lang w:val="kk-KZ"/>
        </w:rPr>
        <w:t>ющие тенденции, проблемы и темы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326E92" w:rsidRPr="002B7B54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) Рассмотри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ваются 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источники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по теме исследования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в хронологическом, тематическ</w:t>
      </w:r>
      <w:r>
        <w:rPr>
          <w:rFonts w:ascii="Times New Roman" w:hAnsi="Times New Roman" w:cs="Times New Roman"/>
          <w:sz w:val="27"/>
          <w:szCs w:val="27"/>
          <w:lang w:val="kk-KZ"/>
        </w:rPr>
        <w:t>ом или методологическом порядке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326E92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c) </w:t>
      </w:r>
      <w:r>
        <w:rPr>
          <w:rFonts w:ascii="Times New Roman" w:hAnsi="Times New Roman" w:cs="Times New Roman"/>
          <w:sz w:val="27"/>
          <w:szCs w:val="27"/>
          <w:lang w:val="kk-KZ"/>
        </w:rPr>
        <w:t>Обзор основных публикаций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, оценивая текущее положение, и указывая на недостатки в методологии, пробелы в исследовании, противоречия и направлени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я для дальнейшего исследования. </w:t>
      </w:r>
    </w:p>
    <w:p w:rsidR="002B7B54" w:rsidRDefault="00665CC0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B038F" w:rsidRPr="006B038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Материалы и методы исследования (Материалдар және зерттеу әдістері) </w:t>
      </w:r>
      <w:r w:rsidR="00040BA6" w:rsidRPr="006C6C94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C6C94" w:rsidRPr="006C6C94">
        <w:rPr>
          <w:rFonts w:ascii="Times New Roman" w:hAnsi="Times New Roman" w:cs="Times New Roman"/>
          <w:b/>
          <w:sz w:val="27"/>
          <w:szCs w:val="27"/>
          <w:lang w:val="kk-KZ"/>
        </w:rPr>
        <w:t>Materials and methods of research</w:t>
      </w:r>
      <w:r w:rsidR="00040BA6" w:rsidRPr="006C6C94"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  <w:r w:rsidR="007368F1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должен включать в себя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>(текст Times New Roman, кегль 11)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:</w:t>
      </w:r>
    </w:p>
    <w:p w:rsidR="002B7B54" w:rsidRP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>a) Обозначение экспериментальной базы и выборки исследования;</w:t>
      </w:r>
    </w:p>
    <w:p w:rsid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) Подробное, но, в то же время, лаконичное, описание каждого метода и методики в отдельности (отдельными абзацами). Иногда требуется описать почему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был выбран тот или иной метод.</w:t>
      </w:r>
    </w:p>
    <w:p w:rsidR="00665CC0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c) Краткое описание схемы эксперимента/исследования. </w:t>
      </w:r>
    </w:p>
    <w:p w:rsidR="002B7B54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A3CA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13326" w:rsidRPr="00613326">
        <w:rPr>
          <w:rFonts w:ascii="Times New Roman" w:hAnsi="Times New Roman" w:cs="Times New Roman"/>
          <w:b/>
          <w:sz w:val="27"/>
          <w:szCs w:val="27"/>
          <w:lang w:val="kk-KZ"/>
        </w:rPr>
        <w:t>Результаты и их обсуждения (Нәтижелері және оларды талқылау</w:t>
      </w:r>
      <w:r w:rsidR="00613326" w:rsidRPr="006C6C94">
        <w:rPr>
          <w:rFonts w:ascii="Times New Roman" w:hAnsi="Times New Roman" w:cs="Times New Roman"/>
          <w:b/>
          <w:sz w:val="27"/>
          <w:szCs w:val="27"/>
          <w:lang w:val="kk-KZ"/>
        </w:rPr>
        <w:t xml:space="preserve">) </w:t>
      </w:r>
      <w:r w:rsidR="002B7B54" w:rsidRPr="006C6C94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C6C94" w:rsidRPr="006C6C94">
        <w:rPr>
          <w:rFonts w:ascii="Times New Roman" w:hAnsi="Times New Roman" w:cs="Times New Roman"/>
          <w:b/>
          <w:sz w:val="27"/>
          <w:szCs w:val="27"/>
          <w:lang w:val="kk-KZ"/>
        </w:rPr>
        <w:t>Results and discussion</w:t>
      </w:r>
      <w:r w:rsidR="002B7B54" w:rsidRPr="006C6C94"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должны состоять из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>(текст Times New Roman, кегль 11)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: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 w:rsidRPr="00F47BD7">
        <w:rPr>
          <w:rFonts w:ascii="Times New Roman" w:hAnsi="Times New Roman" w:cs="Times New Roman"/>
          <w:sz w:val="27"/>
          <w:szCs w:val="27"/>
        </w:rPr>
        <w:t>a) Представление только экспериментальных данных;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F47BD7">
        <w:rPr>
          <w:rFonts w:ascii="Times New Roman" w:hAnsi="Times New Roman" w:cs="Times New Roman"/>
          <w:sz w:val="27"/>
          <w:szCs w:val="27"/>
        </w:rPr>
        <w:t>) Все рисунки и таблицы должны быть с пояснениями, в которых обозначена ссылка на ту или иную таблицу или рисунок;</w:t>
      </w:r>
    </w:p>
    <w:p w:rsidR="006A3D73" w:rsidRPr="00F47BD7" w:rsidRDefault="00F47BD7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 w:rsidRPr="00F47BD7">
        <w:rPr>
          <w:rFonts w:ascii="Times New Roman" w:hAnsi="Times New Roman" w:cs="Times New Roman"/>
          <w:sz w:val="27"/>
          <w:szCs w:val="27"/>
        </w:rPr>
        <w:t xml:space="preserve">c) Формулирование всех ключевых статистических данных </w:t>
      </w:r>
      <w:r w:rsidRPr="001F5F1A">
        <w:rPr>
          <w:rFonts w:ascii="Times New Roman" w:hAnsi="Times New Roman" w:cs="Times New Roman"/>
          <w:sz w:val="27"/>
          <w:szCs w:val="27"/>
        </w:rPr>
        <w:t>(количество выборок, индекс дисперсии, уровни и др.)</w:t>
      </w:r>
      <w:r w:rsidRPr="001F5F1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F47BD7" w:rsidRPr="00F47BD7" w:rsidRDefault="00613326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lastRenderedPageBreak/>
        <w:t>д</w:t>
      </w:r>
      <w:r w:rsidR="00F47BD7" w:rsidRPr="00F47BD7">
        <w:rPr>
          <w:rFonts w:ascii="Times New Roman" w:hAnsi="Times New Roman" w:cs="Times New Roman"/>
          <w:sz w:val="27"/>
          <w:szCs w:val="27"/>
        </w:rPr>
        <w:t>) краткий обзор вашего исследования;</w:t>
      </w:r>
    </w:p>
    <w:p w:rsidR="00F47BD7" w:rsidRPr="003A53A3" w:rsidRDefault="00613326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е</w:t>
      </w:r>
      <w:r w:rsidR="00F47BD7" w:rsidRPr="00F47BD7">
        <w:rPr>
          <w:rFonts w:ascii="Times New Roman" w:hAnsi="Times New Roman" w:cs="Times New Roman"/>
          <w:sz w:val="27"/>
          <w:szCs w:val="27"/>
        </w:rPr>
        <w:t xml:space="preserve">) краткое описание наиболее значимых результатов, которые были выявлены в разделе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Результаты</w:t>
      </w:r>
      <w:r w:rsidR="00F47BD7" w:rsidRPr="00F47BD7">
        <w:rPr>
          <w:rFonts w:ascii="Times New Roman" w:hAnsi="Times New Roman" w:cs="Times New Roman"/>
          <w:sz w:val="27"/>
          <w:szCs w:val="27"/>
        </w:rPr>
        <w:t xml:space="preserve"> и их сравнение с другими исследованиями, посвященными примерной тематике, выделение проблемных зон, отсутствие некоторых аспектов.</w:t>
      </w:r>
      <w:r w:rsidR="00F47BD7"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65CC0"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Заключение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>(Қорытынды)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(Conclusions)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состоит из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>(текст Times New Roman, кегль 1</w:t>
      </w:r>
      <w:r w:rsidR="003A53A3" w:rsidRPr="00FA797B">
        <w:rPr>
          <w:rFonts w:ascii="Times New Roman" w:hAnsi="Times New Roman" w:cs="Times New Roman"/>
          <w:sz w:val="27"/>
          <w:szCs w:val="27"/>
        </w:rPr>
        <w:t>1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: 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47BD7">
        <w:rPr>
          <w:rFonts w:ascii="Times New Roman" w:hAnsi="Times New Roman" w:cs="Times New Roman"/>
          <w:sz w:val="27"/>
          <w:szCs w:val="27"/>
          <w:lang w:val="kk-KZ"/>
        </w:rPr>
        <w:t>a) краткое представление проблемы исследования, авторских результатов, полученных в ходе исследования;</w:t>
      </w:r>
    </w:p>
    <w:p w:rsidR="006A3D73" w:rsidRDefault="00F47BD7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) обобщение выводов исследования (каждый пункт должен быть посвящен ответу на поставленные задачи в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Введении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 или быть аргументом для доказательства положений гипотезы (если есть), которые были обозначены </w:t>
      </w:r>
      <w:r w:rsidRPr="001F5F1A">
        <w:rPr>
          <w:rFonts w:ascii="Times New Roman" w:hAnsi="Times New Roman" w:cs="Times New Roman"/>
          <w:sz w:val="27"/>
          <w:szCs w:val="27"/>
          <w:lang w:val="kk-KZ"/>
        </w:rPr>
        <w:t xml:space="preserve">в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Введении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) </w:t>
      </w:r>
      <w:r w:rsidR="00665CC0"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D91C61">
        <w:rPr>
          <w:rFonts w:ascii="Times New Roman" w:hAnsi="Times New Roman" w:cs="Times New Roman"/>
          <w:b/>
          <w:sz w:val="27"/>
          <w:szCs w:val="27"/>
          <w:lang w:val="kk-KZ"/>
        </w:rPr>
        <w:t>Благодарности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A3D73" w:rsidRPr="00452061">
        <w:rPr>
          <w:rFonts w:ascii="Times New Roman" w:hAnsi="Times New Roman" w:cs="Times New Roman"/>
          <w:b/>
          <w:sz w:val="27"/>
          <w:szCs w:val="27"/>
          <w:lang w:val="kk-KZ"/>
        </w:rPr>
        <w:t>Алғыс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 xml:space="preserve">) </w:t>
      </w:r>
      <w:r w:rsidR="00040BA6" w:rsidRPr="00452061">
        <w:rPr>
          <w:rFonts w:ascii="Times New Roman" w:hAnsi="Times New Roman" w:cs="Times New Roman"/>
          <w:b/>
          <w:sz w:val="27"/>
          <w:szCs w:val="27"/>
          <w:lang w:val="kk-KZ"/>
        </w:rPr>
        <w:t>(Acknowledgements)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>(текст Times New Roman, кегль 1</w:t>
      </w:r>
      <w:r w:rsidR="003A53A3" w:rsidRPr="00FA797B">
        <w:rPr>
          <w:rFonts w:ascii="Times New Roman" w:hAnsi="Times New Roman" w:cs="Times New Roman"/>
          <w:sz w:val="27"/>
          <w:szCs w:val="27"/>
        </w:rPr>
        <w:t>1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Информация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в рамках проекта по </w:t>
      </w:r>
      <w:r>
        <w:rPr>
          <w:rFonts w:ascii="Times New Roman" w:hAnsi="Times New Roman" w:cs="Times New Roman"/>
          <w:sz w:val="27"/>
          <w:szCs w:val="27"/>
        </w:rPr>
        <w:t>гранатовому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и программно-целевому финансированию</w:t>
      </w:r>
      <w:r>
        <w:rPr>
          <w:rFonts w:ascii="Times New Roman" w:hAnsi="Times New Roman" w:cs="Times New Roman"/>
          <w:sz w:val="27"/>
          <w:szCs w:val="27"/>
        </w:rPr>
        <w:t xml:space="preserve"> (если данная статья </w:t>
      </w:r>
      <w:r>
        <w:rPr>
          <w:rFonts w:ascii="Times New Roman" w:hAnsi="Times New Roman" w:cs="Times New Roman"/>
          <w:sz w:val="27"/>
          <w:szCs w:val="27"/>
          <w:lang w:val="kk-KZ"/>
        </w:rPr>
        <w:t>по проекту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, а также если вы хотите кого-то поблагодарить, помещается в конце статьи перед разделом «Список литературы» </w:t>
      </w:r>
    </w:p>
    <w:p w:rsidR="00A8025F" w:rsidRPr="003A53A3" w:rsidRDefault="00665CC0" w:rsidP="00A8025F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D91C61">
        <w:rPr>
          <w:rFonts w:ascii="Times New Roman" w:hAnsi="Times New Roman" w:cs="Times New Roman"/>
          <w:b/>
          <w:sz w:val="27"/>
          <w:szCs w:val="27"/>
          <w:lang w:val="kk-KZ"/>
        </w:rPr>
        <w:t>Список литературы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A3D73" w:rsidRPr="00CF65D8">
        <w:rPr>
          <w:rFonts w:ascii="Times New Roman" w:hAnsi="Times New Roman" w:cs="Times New Roman"/>
          <w:b/>
          <w:sz w:val="27"/>
          <w:szCs w:val="27"/>
          <w:lang w:val="kk-KZ"/>
        </w:rPr>
        <w:t>(Әдебиеттер тізімі)</w:t>
      </w:r>
      <w:r w:rsidR="00040BA6" w:rsidRPr="00CF65D8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(References)</w:t>
      </w:r>
      <w:r w:rsidR="003A53A3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>(шрифт</w:t>
      </w:r>
      <w:r w:rsidR="003A53A3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 Arial KZ, кегль 9</w:t>
      </w:r>
      <w:r w:rsidR="003A53A3">
        <w:rPr>
          <w:rFonts w:ascii="Times New Roman" w:hAnsi="Times New Roman" w:cs="Times New Roman"/>
          <w:sz w:val="27"/>
          <w:szCs w:val="27"/>
          <w:lang w:val="kk-KZ"/>
        </w:rPr>
        <w:t>).</w:t>
      </w:r>
      <w:r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список литературы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приводится в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 порядке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следования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со сквозной нумерацией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1,2,3.... 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394988"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Ссылки в тексте на соответствующий источник из списка литературы оформляются в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квадратных</w:t>
      </w:r>
      <w:r w:rsidR="00394988"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скобках, например: </w:t>
      </w:r>
      <w:r w:rsidR="00394988" w:rsidRPr="002B7B54">
        <w:rPr>
          <w:rFonts w:ascii="Times New Roman" w:hAnsi="Times New Roman" w:cs="Times New Roman"/>
        </w:rPr>
        <w:t xml:space="preserve"> </w:t>
      </w:r>
      <w:r w:rsidR="00394988" w:rsidRPr="00287BD5">
        <w:rPr>
          <w:rFonts w:ascii="Times New Roman" w:hAnsi="Times New Roman" w:cs="Times New Roman"/>
        </w:rPr>
        <w:t>[2]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Использование автоматических постраничных ссылок не допускается. Список литературы должен содержать не </w:t>
      </w:r>
      <w:r w:rsidR="00394988" w:rsidRPr="003A53A3">
        <w:rPr>
          <w:rFonts w:ascii="Times New Roman" w:hAnsi="Times New Roman" w:cs="Times New Roman"/>
          <w:b/>
          <w:sz w:val="27"/>
          <w:szCs w:val="27"/>
          <w:lang w:val="kk-KZ"/>
        </w:rPr>
        <w:t>менее 15-20 источников за последние 3-5 лет.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Зарубежных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источников – не менее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Преимуществом станет использование статей, опубликованных в базах Scopus и Web of Science, за последние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лет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 xml:space="preserve"> Допускается самоцитирование не более 20</w:t>
      </w:r>
      <w:r w:rsidR="00394988" w:rsidRPr="00311D56">
        <w:rPr>
          <w:rFonts w:ascii="Times New Roman" w:hAnsi="Times New Roman" w:cs="Times New Roman"/>
          <w:sz w:val="27"/>
          <w:szCs w:val="27"/>
        </w:rPr>
        <w:t>%</w:t>
      </w:r>
      <w:r w:rsidR="00A8025F" w:rsidRPr="00311D56">
        <w:rPr>
          <w:rFonts w:ascii="Times New Roman" w:hAnsi="Times New Roman" w:cs="Times New Roman"/>
          <w:sz w:val="27"/>
          <w:szCs w:val="27"/>
          <w:lang w:val="kk-KZ"/>
        </w:rPr>
        <w:t>, на нов</w:t>
      </w:r>
      <w:r w:rsidR="003B35DB" w:rsidRPr="00311D56">
        <w:rPr>
          <w:rFonts w:ascii="Times New Roman" w:hAnsi="Times New Roman" w:cs="Times New Roman"/>
          <w:sz w:val="27"/>
          <w:szCs w:val="27"/>
          <w:lang w:val="kk-KZ"/>
        </w:rPr>
        <w:t>ые статьи за после</w:t>
      </w:r>
      <w:r w:rsidR="00036EFC" w:rsidRPr="00311D56">
        <w:rPr>
          <w:rFonts w:ascii="Times New Roman" w:hAnsi="Times New Roman" w:cs="Times New Roman"/>
          <w:sz w:val="27"/>
          <w:szCs w:val="27"/>
          <w:lang w:val="kk-KZ"/>
        </w:rPr>
        <w:t>д</w:t>
      </w:r>
      <w:r w:rsidR="003B35DB" w:rsidRPr="00311D56">
        <w:rPr>
          <w:rFonts w:ascii="Times New Roman" w:hAnsi="Times New Roman" w:cs="Times New Roman"/>
          <w:sz w:val="27"/>
          <w:szCs w:val="27"/>
          <w:lang w:val="kk-KZ"/>
        </w:rPr>
        <w:t>ние 3 года. Б</w:t>
      </w:r>
      <w:proofErr w:type="spellStart"/>
      <w:r w:rsidR="00036EFC" w:rsidRPr="00311D56">
        <w:rPr>
          <w:rFonts w:ascii="Roboto" w:hAnsi="Roboto"/>
          <w:color w:val="000000"/>
          <w:spacing w:val="3"/>
          <w:sz w:val="27"/>
          <w:szCs w:val="27"/>
          <w:shd w:val="clear" w:color="auto" w:fill="FFFFFF"/>
        </w:rPr>
        <w:t>иблиографические</w:t>
      </w:r>
      <w:proofErr w:type="spellEnd"/>
      <w:r w:rsidR="003B35DB" w:rsidRPr="00311D56">
        <w:rPr>
          <w:rFonts w:ascii="Roboto" w:hAnsi="Roboto"/>
          <w:color w:val="000000"/>
          <w:spacing w:val="3"/>
          <w:sz w:val="27"/>
          <w:szCs w:val="27"/>
          <w:shd w:val="clear" w:color="auto" w:fill="FFFFFF"/>
        </w:rPr>
        <w:t xml:space="preserve"> данные</w:t>
      </w:r>
      <w:r w:rsidR="00A8025F" w:rsidRPr="00311D56">
        <w:rPr>
          <w:rFonts w:ascii="Times New Roman" w:hAnsi="Times New Roman" w:cs="Times New Roman"/>
          <w:sz w:val="27"/>
          <w:szCs w:val="27"/>
        </w:rPr>
        <w:t>: фамилию и имя</w:t>
      </w:r>
      <w:r w:rsidR="00A8025F" w:rsidRPr="00A8025F">
        <w:rPr>
          <w:rFonts w:ascii="Times New Roman" w:hAnsi="Times New Roman" w:cs="Times New Roman"/>
          <w:sz w:val="27"/>
          <w:szCs w:val="27"/>
        </w:rPr>
        <w:t xml:space="preserve"> автора, название статьи, название журнала, </w:t>
      </w:r>
      <w:r w:rsidR="003B35DB" w:rsidRPr="00A8025F">
        <w:rPr>
          <w:rFonts w:ascii="Times New Roman" w:hAnsi="Times New Roman" w:cs="Times New Roman"/>
          <w:sz w:val="27"/>
          <w:szCs w:val="27"/>
        </w:rPr>
        <w:t>год публикации,</w:t>
      </w:r>
      <w:r w:rsidR="003B35DB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8025F" w:rsidRPr="00A8025F">
        <w:rPr>
          <w:rFonts w:ascii="Times New Roman" w:hAnsi="Times New Roman" w:cs="Times New Roman"/>
          <w:sz w:val="27"/>
          <w:szCs w:val="27"/>
        </w:rPr>
        <w:t>том/номер/выпуск, страницы.</w:t>
      </w:r>
    </w:p>
    <w:p w:rsidR="00A8025F" w:rsidRPr="00A8025F" w:rsidRDefault="00A8025F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F9255C">
        <w:rPr>
          <w:rFonts w:ascii="Times New Roman" w:hAnsi="Times New Roman" w:cs="Times New Roman"/>
          <w:sz w:val="27"/>
          <w:szCs w:val="27"/>
        </w:rPr>
        <w:t xml:space="preserve">Информация о книге должна включать в себя: фамилию и имя автора, название книги, название издательства, </w:t>
      </w:r>
      <w:r w:rsidR="00F9255C" w:rsidRPr="00F9255C">
        <w:rPr>
          <w:rFonts w:ascii="Times New Roman" w:hAnsi="Times New Roman" w:cs="Times New Roman"/>
          <w:sz w:val="27"/>
          <w:szCs w:val="27"/>
        </w:rPr>
        <w:t xml:space="preserve">год публикации, </w:t>
      </w:r>
      <w:r w:rsidRPr="00F9255C">
        <w:rPr>
          <w:rFonts w:ascii="Times New Roman" w:hAnsi="Times New Roman" w:cs="Times New Roman"/>
          <w:sz w:val="27"/>
          <w:szCs w:val="27"/>
        </w:rPr>
        <w:t>место публикации.</w:t>
      </w:r>
    </w:p>
    <w:p w:rsidR="00A8025F" w:rsidRPr="00A8025F" w:rsidRDefault="00A8025F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F9255C">
        <w:rPr>
          <w:rFonts w:ascii="Times New Roman" w:hAnsi="Times New Roman" w:cs="Times New Roman"/>
          <w:sz w:val="27"/>
          <w:szCs w:val="27"/>
        </w:rPr>
        <w:t>В случае с электронным источником информации обязательна ссылка и дата доступа.</w:t>
      </w:r>
    </w:p>
    <w:p w:rsidR="00C72D75" w:rsidRDefault="00F9255C" w:rsidP="0071331C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9255C">
        <w:rPr>
          <w:rFonts w:ascii="Times New Roman" w:hAnsi="Times New Roman" w:cs="Times New Roman"/>
          <w:sz w:val="27"/>
          <w:szCs w:val="27"/>
        </w:rPr>
        <w:t>Необходимо указать тип каждого источника: например, (материалы конференции) и т.д. для исключения путаницы при оформлении списка литературы в соот</w:t>
      </w:r>
      <w:r>
        <w:rPr>
          <w:rFonts w:ascii="Times New Roman" w:hAnsi="Times New Roman" w:cs="Times New Roman"/>
          <w:sz w:val="27"/>
          <w:szCs w:val="27"/>
        </w:rPr>
        <w:t xml:space="preserve">ветствии с требованиями журнала 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шрифт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 Arial KZ, кегль 9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FD41D1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6144DB" w:rsidRPr="003A53A3" w:rsidRDefault="006144DB" w:rsidP="00744EAD">
      <w:pPr>
        <w:pStyle w:val="13"/>
        <w:ind w:firstLine="708"/>
        <w:rPr>
          <w:b/>
          <w:sz w:val="27"/>
          <w:szCs w:val="27"/>
          <w:lang w:val="kk-KZ"/>
        </w:rPr>
      </w:pPr>
      <w:r w:rsidRPr="003A53A3">
        <w:rPr>
          <w:b/>
          <w:sz w:val="27"/>
          <w:szCs w:val="27"/>
          <w:lang w:val="kk-KZ"/>
        </w:rPr>
        <w:t>Правила оформления списка литературы и библиографии на латинице (References)</w:t>
      </w:r>
      <w:r w:rsidR="00C430ED" w:rsidRPr="003A53A3">
        <w:rPr>
          <w:b/>
          <w:sz w:val="27"/>
          <w:szCs w:val="27"/>
          <w:lang w:val="kk-KZ"/>
        </w:rPr>
        <w:t>.</w:t>
      </w:r>
    </w:p>
    <w:p w:rsidR="006144DB" w:rsidRPr="003A53A3" w:rsidRDefault="006144DB" w:rsidP="00744EAD">
      <w:pPr>
        <w:pStyle w:val="13"/>
        <w:rPr>
          <w:sz w:val="27"/>
          <w:szCs w:val="27"/>
          <w:lang w:val="kk-KZ"/>
        </w:rPr>
      </w:pPr>
      <w:r w:rsidRPr="003A53A3">
        <w:rPr>
          <w:sz w:val="27"/>
          <w:szCs w:val="27"/>
          <w:lang w:val="kk-KZ"/>
        </w:rPr>
        <w:t>Список литературы : библиографический список составляется дважды:</w:t>
      </w:r>
    </w:p>
    <w:p w:rsidR="006144DB" w:rsidRPr="003A53A3" w:rsidRDefault="006144DB" w:rsidP="00744EAD">
      <w:pPr>
        <w:pStyle w:val="13"/>
        <w:rPr>
          <w:sz w:val="27"/>
          <w:szCs w:val="27"/>
          <w:lang w:val="kk-KZ"/>
        </w:rPr>
      </w:pPr>
      <w:r w:rsidRPr="003A53A3">
        <w:rPr>
          <w:sz w:val="27"/>
          <w:szCs w:val="27"/>
          <w:lang w:val="kk-KZ"/>
        </w:rPr>
        <w:t xml:space="preserve"> «Список литературы» - на языке оригинала</w:t>
      </w:r>
      <w:r w:rsidR="00744EAD" w:rsidRPr="003A53A3">
        <w:rPr>
          <w:sz w:val="27"/>
          <w:szCs w:val="27"/>
          <w:lang w:val="kk-KZ"/>
        </w:rPr>
        <w:t xml:space="preserve"> источников (казахский, русский) </w:t>
      </w:r>
      <w:r w:rsidRPr="003A53A3">
        <w:rPr>
          <w:sz w:val="27"/>
          <w:szCs w:val="27"/>
          <w:lang w:val="kk-KZ"/>
        </w:rPr>
        <w:lastRenderedPageBreak/>
        <w:t>оформляется в соответствии с СТСТ 7.1-</w:t>
      </w:r>
      <w:r w:rsidR="00744EAD" w:rsidRPr="003A53A3">
        <w:rPr>
          <w:sz w:val="27"/>
          <w:szCs w:val="27"/>
          <w:lang w:val="kk-KZ"/>
        </w:rPr>
        <w:t xml:space="preserve">2003 «Библиографическая запись. </w:t>
      </w:r>
      <w:r w:rsidRPr="003A53A3">
        <w:rPr>
          <w:sz w:val="27"/>
          <w:szCs w:val="27"/>
          <w:lang w:val="kk-KZ"/>
        </w:rPr>
        <w:t>Библиографическое описание. Общие требования и правила составления. »Ссылки на источники на языке, использующем кириллицу, должны быть транслитерированы латинскими буквами;</w:t>
      </w:r>
    </w:p>
    <w:p w:rsidR="006144DB" w:rsidRPr="003A53A3" w:rsidRDefault="006144DB" w:rsidP="00744EAD">
      <w:pPr>
        <w:pStyle w:val="13"/>
        <w:rPr>
          <w:sz w:val="27"/>
          <w:szCs w:val="27"/>
          <w:lang w:val="kk-KZ"/>
        </w:rPr>
      </w:pPr>
      <w:r w:rsidRPr="003A53A3">
        <w:rPr>
          <w:sz w:val="27"/>
          <w:szCs w:val="27"/>
          <w:lang w:val="kk-KZ"/>
        </w:rPr>
        <w:t xml:space="preserve"> «Список литературы» - на английском языке (составлен в соответствии с международным библиографическим стандартом APA (http://www.bibme.org/citation-guide/APA/book).</w:t>
      </w:r>
    </w:p>
    <w:p w:rsidR="006144DB" w:rsidRPr="003A53A3" w:rsidRDefault="006144DB" w:rsidP="00744EAD">
      <w:pPr>
        <w:pStyle w:val="13"/>
        <w:rPr>
          <w:sz w:val="27"/>
          <w:szCs w:val="27"/>
          <w:lang w:val="kk-KZ"/>
        </w:rPr>
      </w:pPr>
      <w:r w:rsidRPr="003A53A3">
        <w:rPr>
          <w:sz w:val="27"/>
          <w:szCs w:val="27"/>
          <w:lang w:val="kk-KZ"/>
        </w:rPr>
        <w:t>Первая ссылка в тексте на литературу должна иметь номер [1], вторая - [2] и т. д. по порядку. При ссылке на результат из книги указывается ее номер из списка литературы и (через точку с запятой) номер страницы, на которой этот результат опубликован. Например: [8]. Ссылки на неопубликованные работы не допускаются;</w:t>
      </w:r>
    </w:p>
    <w:p w:rsidR="00326E92" w:rsidRPr="003A53A3" w:rsidRDefault="00744EAD" w:rsidP="00744EAD">
      <w:pPr>
        <w:pStyle w:val="13"/>
        <w:rPr>
          <w:lang w:val="kk-KZ"/>
        </w:rPr>
      </w:pPr>
      <w:r w:rsidRPr="003A53A3">
        <w:rPr>
          <w:sz w:val="27"/>
          <w:szCs w:val="27"/>
          <w:lang w:val="kk-KZ"/>
        </w:rPr>
        <w:t>Транслитерация «Списка литературы» осуществляется следующем образом:</w:t>
      </w:r>
      <w:r w:rsidRPr="003A53A3">
        <w:rPr>
          <w:sz w:val="24"/>
          <w:szCs w:val="24"/>
          <w:lang w:val="kk-KZ"/>
        </w:rPr>
        <w:t xml:space="preserve"> </w:t>
      </w:r>
      <w:hyperlink r:id="rId18" w:history="1">
        <w:r w:rsidR="00AE0276" w:rsidRPr="003A53A3">
          <w:rPr>
            <w:rStyle w:val="af0"/>
            <w:sz w:val="27"/>
            <w:szCs w:val="27"/>
            <w:lang w:val="kk-KZ"/>
          </w:rPr>
          <w:t>http://translit-online.ru/</w:t>
        </w:r>
      </w:hyperlink>
      <w:r w:rsidR="00AE0276" w:rsidRPr="003A53A3">
        <w:rPr>
          <w:lang w:val="kk-KZ"/>
        </w:rPr>
        <w:t xml:space="preserve"> </w:t>
      </w:r>
    </w:p>
    <w:p w:rsidR="00631A83" w:rsidRPr="003A53A3" w:rsidRDefault="00631A83" w:rsidP="00631A83">
      <w:pPr>
        <w:pStyle w:val="13"/>
        <w:rPr>
          <w:sz w:val="27"/>
          <w:szCs w:val="27"/>
          <w:lang w:val="kk-KZ"/>
        </w:rPr>
      </w:pPr>
      <w:r w:rsidRPr="003A53A3">
        <w:rPr>
          <w:sz w:val="27"/>
          <w:szCs w:val="27"/>
          <w:lang w:val="kk-KZ"/>
        </w:rPr>
        <w:t>Пример преобразования ссылки</w:t>
      </w:r>
    </w:p>
    <w:p w:rsidR="00631A83" w:rsidRPr="003A53A3" w:rsidRDefault="00631A83" w:rsidP="00631A83">
      <w:pPr>
        <w:pStyle w:val="13"/>
        <w:rPr>
          <w:sz w:val="27"/>
          <w:szCs w:val="27"/>
          <w:lang w:val="kk-KZ"/>
        </w:rPr>
      </w:pPr>
      <w:r w:rsidRPr="003A53A3">
        <w:rPr>
          <w:sz w:val="27"/>
          <w:szCs w:val="27"/>
          <w:lang w:val="kk-KZ"/>
        </w:rPr>
        <w:t>Берем ссылку на статью журнала:</w:t>
      </w:r>
    </w:p>
    <w:p w:rsidR="00631A83" w:rsidRPr="003A53A3" w:rsidRDefault="00631A83" w:rsidP="00631A83">
      <w:pPr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3A53A3">
        <w:rPr>
          <w:rFonts w:ascii="Times New Roman" w:hAnsi="Times New Roman" w:cs="Times New Roman"/>
          <w:color w:val="000000"/>
          <w:sz w:val="27"/>
          <w:szCs w:val="27"/>
          <w:lang w:val="kk-KZ"/>
        </w:rPr>
        <w:t>1.</w:t>
      </w:r>
      <w:r w:rsidRPr="003A53A3">
        <w:rPr>
          <w:rFonts w:ascii="Times New Roman" w:hAnsi="Times New Roman" w:cs="Times New Roman"/>
          <w:color w:val="000000"/>
          <w:sz w:val="27"/>
          <w:szCs w:val="27"/>
          <w:lang w:val="kk-KZ"/>
        </w:rPr>
        <w:tab/>
        <w:t>Корнилов В.И. Турбулентный пограничный слой на теле вращения при периодическом вдуве/отсосе // Теплофизика и аэромеханика. – 2006. – Т. 13, №3. – С. 369–385.</w:t>
      </w:r>
    </w:p>
    <w:p w:rsidR="00631A83" w:rsidRPr="003A53A3" w:rsidRDefault="00631A83" w:rsidP="00631A83">
      <w:pPr>
        <w:pStyle w:val="13"/>
        <w:ind w:firstLine="0"/>
        <w:rPr>
          <w:sz w:val="27"/>
          <w:szCs w:val="27"/>
          <w:lang w:val="kk-KZ"/>
        </w:rPr>
      </w:pPr>
      <w:r w:rsidRPr="003A53A3">
        <w:rPr>
          <w:sz w:val="27"/>
          <w:szCs w:val="27"/>
          <w:lang w:val="kk-KZ"/>
        </w:rPr>
        <w:t xml:space="preserve">1. Из программы </w:t>
      </w:r>
      <w:r w:rsidR="00980C04" w:rsidRPr="003A53A3">
        <w:fldChar w:fldCharType="begin"/>
      </w:r>
      <w:r w:rsidR="00980C04" w:rsidRPr="003A53A3">
        <w:instrText xml:space="preserve"> HYPERLINK "http://translit-online.ru/" </w:instrText>
      </w:r>
      <w:r w:rsidR="00980C04" w:rsidRPr="003A53A3">
        <w:fldChar w:fldCharType="separate"/>
      </w:r>
      <w:r w:rsidRPr="003A53A3">
        <w:rPr>
          <w:rStyle w:val="af0"/>
          <w:sz w:val="27"/>
          <w:szCs w:val="27"/>
          <w:lang w:val="kk-KZ"/>
        </w:rPr>
        <w:t>http://translit-online.ru/</w:t>
      </w:r>
      <w:r w:rsidR="00980C04" w:rsidRPr="003A53A3">
        <w:rPr>
          <w:rStyle w:val="af0"/>
          <w:sz w:val="27"/>
          <w:szCs w:val="27"/>
          <w:lang w:val="kk-KZ"/>
        </w:rPr>
        <w:fldChar w:fldCharType="end"/>
      </w:r>
      <w:r w:rsidRPr="003A53A3">
        <w:rPr>
          <w:sz w:val="27"/>
          <w:szCs w:val="27"/>
          <w:lang w:val="kk-KZ"/>
        </w:rPr>
        <w:t xml:space="preserve">  </w:t>
      </w:r>
      <w:r w:rsidR="00C430ED" w:rsidRPr="003A53A3">
        <w:rPr>
          <w:sz w:val="27"/>
          <w:szCs w:val="27"/>
          <w:lang w:val="kk-KZ"/>
        </w:rPr>
        <w:t xml:space="preserve">или </w:t>
      </w:r>
      <w:r w:rsidR="00980C04" w:rsidRPr="003A53A3">
        <w:fldChar w:fldCharType="begin"/>
      </w:r>
      <w:r w:rsidR="00980C04" w:rsidRPr="003A53A3">
        <w:instrText xml:space="preserve"> HYPERLINK "https://translit.net/" </w:instrText>
      </w:r>
      <w:r w:rsidR="00980C04" w:rsidRPr="003A53A3">
        <w:fldChar w:fldCharType="separate"/>
      </w:r>
      <w:r w:rsidR="00C430ED" w:rsidRPr="003A53A3">
        <w:rPr>
          <w:rStyle w:val="af0"/>
          <w:sz w:val="27"/>
          <w:szCs w:val="27"/>
          <w:lang w:val="kk-KZ"/>
        </w:rPr>
        <w:t>https://translit.net/</w:t>
      </w:r>
      <w:r w:rsidR="00980C04" w:rsidRPr="003A53A3">
        <w:rPr>
          <w:rStyle w:val="af0"/>
          <w:sz w:val="27"/>
          <w:szCs w:val="27"/>
          <w:lang w:val="kk-KZ"/>
        </w:rPr>
        <w:fldChar w:fldCharType="end"/>
      </w:r>
      <w:r w:rsidR="00C430ED" w:rsidRPr="003A53A3">
        <w:rPr>
          <w:sz w:val="27"/>
          <w:szCs w:val="27"/>
          <w:lang w:val="kk-KZ"/>
        </w:rPr>
        <w:t xml:space="preserve"> </w:t>
      </w:r>
      <w:r w:rsidRPr="003A53A3">
        <w:rPr>
          <w:sz w:val="27"/>
          <w:szCs w:val="27"/>
          <w:lang w:val="kk-KZ"/>
        </w:rPr>
        <w:t>получаем транслитерацию ФИО авторов и название журнала.</w:t>
      </w:r>
    </w:p>
    <w:p w:rsidR="00631A83" w:rsidRPr="003A53A3" w:rsidRDefault="00631A83" w:rsidP="00631A83">
      <w:pPr>
        <w:pStyle w:val="13"/>
        <w:ind w:firstLine="0"/>
        <w:rPr>
          <w:sz w:val="27"/>
          <w:szCs w:val="27"/>
          <w:lang w:val="kk-KZ"/>
        </w:rPr>
      </w:pPr>
      <w:r w:rsidRPr="003A53A3">
        <w:rPr>
          <w:sz w:val="27"/>
          <w:szCs w:val="27"/>
          <w:lang w:val="kk-KZ"/>
        </w:rPr>
        <w:t>2. Добавляем на английском языке название статьи и название журнала.</w:t>
      </w:r>
    </w:p>
    <w:p w:rsidR="00631A83" w:rsidRPr="003A53A3" w:rsidRDefault="00631A83" w:rsidP="00631A83">
      <w:pPr>
        <w:pStyle w:val="13"/>
        <w:ind w:firstLine="0"/>
        <w:rPr>
          <w:sz w:val="27"/>
          <w:szCs w:val="27"/>
        </w:rPr>
      </w:pPr>
      <w:r w:rsidRPr="003A53A3">
        <w:rPr>
          <w:i/>
          <w:sz w:val="27"/>
          <w:szCs w:val="27"/>
          <w:lang w:val="kk-KZ"/>
        </w:rPr>
        <w:t>Внимание! Название журнала на английском языке рекомендуется использовать с официального сайта издания (если имеется).</w:t>
      </w:r>
      <w:r w:rsidRPr="003A53A3">
        <w:rPr>
          <w:i/>
          <w:sz w:val="27"/>
          <w:szCs w:val="27"/>
          <w:lang w:val="kk-KZ"/>
        </w:rPr>
        <w:cr/>
      </w:r>
      <w:r w:rsidRPr="003A53A3">
        <w:rPr>
          <w:sz w:val="27"/>
          <w:szCs w:val="27"/>
        </w:rPr>
        <w:t xml:space="preserve"> Получаем конечный результат:</w:t>
      </w:r>
    </w:p>
    <w:p w:rsidR="00631A83" w:rsidRPr="003A53A3" w:rsidRDefault="00631A83" w:rsidP="00631A83">
      <w:pPr>
        <w:pStyle w:val="13"/>
        <w:ind w:firstLine="0"/>
        <w:rPr>
          <w:sz w:val="27"/>
          <w:szCs w:val="27"/>
        </w:rPr>
      </w:pPr>
      <w:r w:rsidRPr="003A53A3">
        <w:rPr>
          <w:sz w:val="27"/>
          <w:szCs w:val="27"/>
        </w:rPr>
        <w:t>1.</w:t>
      </w:r>
      <w:r w:rsidRPr="003A53A3">
        <w:rPr>
          <w:sz w:val="27"/>
          <w:szCs w:val="27"/>
        </w:rPr>
        <w:tab/>
      </w:r>
      <w:proofErr w:type="spellStart"/>
      <w:r w:rsidRPr="003A53A3">
        <w:rPr>
          <w:sz w:val="27"/>
          <w:szCs w:val="27"/>
        </w:rPr>
        <w:t>Kornilov</w:t>
      </w:r>
      <w:proofErr w:type="spellEnd"/>
      <w:r w:rsidRPr="003A53A3">
        <w:rPr>
          <w:sz w:val="27"/>
          <w:szCs w:val="27"/>
        </w:rPr>
        <w:t xml:space="preserve"> V.I. </w:t>
      </w:r>
      <w:proofErr w:type="spellStart"/>
      <w:r w:rsidRPr="003A53A3">
        <w:rPr>
          <w:sz w:val="27"/>
          <w:szCs w:val="27"/>
        </w:rPr>
        <w:t>Turbulentnyj</w:t>
      </w:r>
      <w:proofErr w:type="spellEnd"/>
      <w:r w:rsidRPr="003A53A3">
        <w:rPr>
          <w:sz w:val="27"/>
          <w:szCs w:val="27"/>
        </w:rPr>
        <w:t xml:space="preserve"> </w:t>
      </w:r>
      <w:proofErr w:type="spellStart"/>
      <w:r w:rsidRPr="003A53A3">
        <w:rPr>
          <w:sz w:val="27"/>
          <w:szCs w:val="27"/>
        </w:rPr>
        <w:t>pogranichnyj</w:t>
      </w:r>
      <w:proofErr w:type="spellEnd"/>
      <w:r w:rsidRPr="003A53A3">
        <w:rPr>
          <w:sz w:val="27"/>
          <w:szCs w:val="27"/>
        </w:rPr>
        <w:t xml:space="preserve"> </w:t>
      </w:r>
      <w:proofErr w:type="spellStart"/>
      <w:r w:rsidRPr="003A53A3">
        <w:rPr>
          <w:sz w:val="27"/>
          <w:szCs w:val="27"/>
        </w:rPr>
        <w:t>sloj</w:t>
      </w:r>
      <w:proofErr w:type="spellEnd"/>
      <w:r w:rsidRPr="003A53A3">
        <w:rPr>
          <w:sz w:val="27"/>
          <w:szCs w:val="27"/>
        </w:rPr>
        <w:t xml:space="preserve"> </w:t>
      </w:r>
      <w:proofErr w:type="spellStart"/>
      <w:r w:rsidRPr="003A53A3">
        <w:rPr>
          <w:sz w:val="27"/>
          <w:szCs w:val="27"/>
        </w:rPr>
        <w:t>na</w:t>
      </w:r>
      <w:proofErr w:type="spellEnd"/>
      <w:r w:rsidRPr="003A53A3">
        <w:rPr>
          <w:sz w:val="27"/>
          <w:szCs w:val="27"/>
        </w:rPr>
        <w:t xml:space="preserve"> </w:t>
      </w:r>
      <w:proofErr w:type="spellStart"/>
      <w:r w:rsidRPr="003A53A3">
        <w:rPr>
          <w:sz w:val="27"/>
          <w:szCs w:val="27"/>
        </w:rPr>
        <w:t>tele</w:t>
      </w:r>
      <w:proofErr w:type="spellEnd"/>
      <w:r w:rsidRPr="003A53A3">
        <w:rPr>
          <w:sz w:val="27"/>
          <w:szCs w:val="27"/>
        </w:rPr>
        <w:t xml:space="preserve"> </w:t>
      </w:r>
      <w:proofErr w:type="spellStart"/>
      <w:r w:rsidRPr="003A53A3">
        <w:rPr>
          <w:sz w:val="27"/>
          <w:szCs w:val="27"/>
        </w:rPr>
        <w:t>vrashcheniya</w:t>
      </w:r>
      <w:proofErr w:type="spellEnd"/>
      <w:r w:rsidRPr="003A53A3">
        <w:rPr>
          <w:sz w:val="27"/>
          <w:szCs w:val="27"/>
        </w:rPr>
        <w:t xml:space="preserve"> </w:t>
      </w:r>
      <w:proofErr w:type="spellStart"/>
      <w:r w:rsidRPr="003A53A3">
        <w:rPr>
          <w:sz w:val="27"/>
          <w:szCs w:val="27"/>
        </w:rPr>
        <w:t>pri</w:t>
      </w:r>
      <w:proofErr w:type="spellEnd"/>
      <w:r w:rsidRPr="003A53A3">
        <w:rPr>
          <w:sz w:val="27"/>
          <w:szCs w:val="27"/>
        </w:rPr>
        <w:t xml:space="preserve"> </w:t>
      </w:r>
      <w:proofErr w:type="spellStart"/>
      <w:r w:rsidRPr="003A53A3">
        <w:rPr>
          <w:sz w:val="27"/>
          <w:szCs w:val="27"/>
        </w:rPr>
        <w:t>periodicheskom</w:t>
      </w:r>
      <w:proofErr w:type="spellEnd"/>
      <w:r w:rsidRPr="003A53A3">
        <w:rPr>
          <w:sz w:val="27"/>
          <w:szCs w:val="27"/>
        </w:rPr>
        <w:t xml:space="preserve"> </w:t>
      </w:r>
      <w:proofErr w:type="spellStart"/>
      <w:r w:rsidRPr="003A53A3">
        <w:rPr>
          <w:sz w:val="27"/>
          <w:szCs w:val="27"/>
        </w:rPr>
        <w:t>vduve</w:t>
      </w:r>
      <w:proofErr w:type="spellEnd"/>
      <w:r w:rsidRPr="003A53A3">
        <w:rPr>
          <w:sz w:val="27"/>
          <w:szCs w:val="27"/>
        </w:rPr>
        <w:t>/</w:t>
      </w:r>
      <w:proofErr w:type="spellStart"/>
      <w:r w:rsidRPr="003A53A3">
        <w:rPr>
          <w:sz w:val="27"/>
          <w:szCs w:val="27"/>
        </w:rPr>
        <w:t>otsose</w:t>
      </w:r>
      <w:proofErr w:type="spellEnd"/>
      <w:r w:rsidRPr="003A53A3">
        <w:rPr>
          <w:sz w:val="27"/>
          <w:szCs w:val="27"/>
        </w:rPr>
        <w:t xml:space="preserve"> // </w:t>
      </w:r>
      <w:proofErr w:type="spellStart"/>
      <w:r w:rsidRPr="003A53A3">
        <w:rPr>
          <w:sz w:val="27"/>
          <w:szCs w:val="27"/>
        </w:rPr>
        <w:t>Teplofizika</w:t>
      </w:r>
      <w:proofErr w:type="spellEnd"/>
      <w:r w:rsidRPr="003A53A3">
        <w:rPr>
          <w:sz w:val="27"/>
          <w:szCs w:val="27"/>
        </w:rPr>
        <w:t xml:space="preserve"> i </w:t>
      </w:r>
      <w:proofErr w:type="spellStart"/>
      <w:r w:rsidRPr="003A53A3">
        <w:rPr>
          <w:sz w:val="27"/>
          <w:szCs w:val="27"/>
        </w:rPr>
        <w:t>aeromekhanika</w:t>
      </w:r>
      <w:proofErr w:type="spellEnd"/>
      <w:r w:rsidRPr="003A53A3">
        <w:rPr>
          <w:sz w:val="27"/>
          <w:szCs w:val="27"/>
        </w:rPr>
        <w:t>. – 2006. – T. 13, №3. – S. 369–385.</w:t>
      </w:r>
    </w:p>
    <w:p w:rsidR="00BF1C49" w:rsidRPr="003A53A3" w:rsidRDefault="00BF1C49" w:rsidP="00897764">
      <w:pPr>
        <w:pStyle w:val="13"/>
        <w:ind w:firstLine="0"/>
        <w:rPr>
          <w:sz w:val="27"/>
          <w:szCs w:val="27"/>
        </w:rPr>
      </w:pPr>
      <w:r w:rsidRPr="003A53A3">
        <w:rPr>
          <w:sz w:val="27"/>
          <w:szCs w:val="27"/>
        </w:rPr>
        <w:t>Примеры оформления ссылок:</w:t>
      </w:r>
    </w:p>
    <w:p w:rsidR="00BF1C49" w:rsidRPr="003A53A3" w:rsidRDefault="00BF1C49" w:rsidP="00897764">
      <w:pPr>
        <w:pStyle w:val="13"/>
        <w:ind w:firstLine="0"/>
        <w:rPr>
          <w:sz w:val="27"/>
          <w:szCs w:val="27"/>
        </w:rPr>
      </w:pPr>
      <w:r w:rsidRPr="003A53A3">
        <w:rPr>
          <w:sz w:val="27"/>
          <w:szCs w:val="27"/>
        </w:rPr>
        <w:t>– на статьи из журналов</w:t>
      </w:r>
    </w:p>
    <w:p w:rsidR="00BF1C49" w:rsidRPr="003A53A3" w:rsidRDefault="00BF1C49" w:rsidP="00897764">
      <w:pPr>
        <w:pStyle w:val="13"/>
        <w:ind w:firstLine="0"/>
        <w:rPr>
          <w:sz w:val="27"/>
          <w:szCs w:val="27"/>
          <w:lang w:val="en-US"/>
        </w:rPr>
      </w:pPr>
      <w:r w:rsidRPr="003A53A3">
        <w:rPr>
          <w:sz w:val="27"/>
          <w:szCs w:val="27"/>
        </w:rPr>
        <w:t>Иванов А. М., Петров Е. А. Децентрализация бюджетных доходов:</w:t>
      </w:r>
      <w:r w:rsidR="00897764" w:rsidRPr="003A53A3">
        <w:rPr>
          <w:sz w:val="27"/>
          <w:szCs w:val="27"/>
        </w:rPr>
        <w:t xml:space="preserve"> </w:t>
      </w:r>
      <w:r w:rsidRPr="003A53A3">
        <w:rPr>
          <w:sz w:val="27"/>
          <w:szCs w:val="27"/>
        </w:rPr>
        <w:t xml:space="preserve">международные сравнения и российские перспективы // Финансы. </w:t>
      </w:r>
      <w:r w:rsidRPr="003A53A3">
        <w:rPr>
          <w:sz w:val="27"/>
          <w:szCs w:val="27"/>
          <w:lang w:val="en-US"/>
        </w:rPr>
        <w:t>2015. № 7.</w:t>
      </w:r>
      <w:r w:rsidR="00897764" w:rsidRPr="003A53A3">
        <w:rPr>
          <w:sz w:val="27"/>
          <w:szCs w:val="27"/>
          <w:lang w:val="en-US"/>
        </w:rPr>
        <w:t xml:space="preserve"> </w:t>
      </w:r>
      <w:r w:rsidRPr="003A53A3">
        <w:rPr>
          <w:sz w:val="27"/>
          <w:szCs w:val="27"/>
        </w:rPr>
        <w:t>С</w:t>
      </w:r>
      <w:r w:rsidRPr="003A53A3">
        <w:rPr>
          <w:sz w:val="27"/>
          <w:szCs w:val="27"/>
          <w:lang w:val="en-US"/>
        </w:rPr>
        <w:t>. 57-63.</w:t>
      </w:r>
    </w:p>
    <w:p w:rsidR="00BF1C49" w:rsidRPr="003A53A3" w:rsidRDefault="00BF1C49" w:rsidP="00897764">
      <w:pPr>
        <w:pStyle w:val="13"/>
        <w:ind w:firstLine="0"/>
        <w:rPr>
          <w:sz w:val="27"/>
          <w:szCs w:val="27"/>
        </w:rPr>
      </w:pPr>
      <w:r w:rsidRPr="003A53A3">
        <w:rPr>
          <w:sz w:val="27"/>
          <w:szCs w:val="27"/>
          <w:lang w:val="en-US"/>
        </w:rPr>
        <w:t xml:space="preserve">Ivanov A. M., </w:t>
      </w:r>
      <w:proofErr w:type="spellStart"/>
      <w:r w:rsidRPr="003A53A3">
        <w:rPr>
          <w:sz w:val="27"/>
          <w:szCs w:val="27"/>
          <w:lang w:val="en-US"/>
        </w:rPr>
        <w:t>Petrov</w:t>
      </w:r>
      <w:proofErr w:type="spellEnd"/>
      <w:r w:rsidRPr="003A53A3">
        <w:rPr>
          <w:sz w:val="27"/>
          <w:szCs w:val="27"/>
          <w:lang w:val="en-US"/>
        </w:rPr>
        <w:t xml:space="preserve"> E. A. Decentralization of Budget Revenues: International</w:t>
      </w:r>
      <w:r w:rsidR="00897764" w:rsidRPr="003A53A3">
        <w:rPr>
          <w:sz w:val="27"/>
          <w:szCs w:val="27"/>
          <w:lang w:val="en-US"/>
        </w:rPr>
        <w:t xml:space="preserve"> </w:t>
      </w:r>
      <w:r w:rsidRPr="003A53A3">
        <w:rPr>
          <w:sz w:val="27"/>
          <w:szCs w:val="27"/>
          <w:lang w:val="en-US"/>
        </w:rPr>
        <w:t xml:space="preserve">Comparisons and the Russian Prospects. </w:t>
      </w:r>
      <w:proofErr w:type="spellStart"/>
      <w:r w:rsidRPr="003A53A3">
        <w:rPr>
          <w:sz w:val="27"/>
          <w:szCs w:val="27"/>
          <w:lang w:val="en-US"/>
        </w:rPr>
        <w:t>Finansy</w:t>
      </w:r>
      <w:proofErr w:type="spellEnd"/>
      <w:r w:rsidRPr="003A53A3">
        <w:rPr>
          <w:sz w:val="27"/>
          <w:szCs w:val="27"/>
        </w:rPr>
        <w:t xml:space="preserve"> – </w:t>
      </w:r>
      <w:r w:rsidRPr="003A53A3">
        <w:rPr>
          <w:sz w:val="27"/>
          <w:szCs w:val="27"/>
          <w:lang w:val="en-US"/>
        </w:rPr>
        <w:t>Finance</w:t>
      </w:r>
      <w:r w:rsidRPr="003A53A3">
        <w:rPr>
          <w:sz w:val="27"/>
          <w:szCs w:val="27"/>
        </w:rPr>
        <w:t xml:space="preserve">, 2015, </w:t>
      </w:r>
      <w:r w:rsidRPr="003A53A3">
        <w:rPr>
          <w:sz w:val="27"/>
          <w:szCs w:val="27"/>
          <w:lang w:val="en-US"/>
        </w:rPr>
        <w:t>no</w:t>
      </w:r>
      <w:r w:rsidRPr="003A53A3">
        <w:rPr>
          <w:sz w:val="27"/>
          <w:szCs w:val="27"/>
        </w:rPr>
        <w:t xml:space="preserve">. 7, </w:t>
      </w:r>
      <w:r w:rsidRPr="003A53A3">
        <w:rPr>
          <w:sz w:val="27"/>
          <w:szCs w:val="27"/>
          <w:lang w:val="en-US"/>
        </w:rPr>
        <w:t>pp</w:t>
      </w:r>
      <w:r w:rsidRPr="003A53A3">
        <w:rPr>
          <w:sz w:val="27"/>
          <w:szCs w:val="27"/>
        </w:rPr>
        <w:t>. 57-63.</w:t>
      </w:r>
    </w:p>
    <w:p w:rsidR="00BF1C49" w:rsidRPr="003A53A3" w:rsidRDefault="00BF1C49" w:rsidP="00897764">
      <w:pPr>
        <w:pStyle w:val="13"/>
        <w:ind w:firstLine="0"/>
        <w:rPr>
          <w:sz w:val="27"/>
          <w:szCs w:val="27"/>
        </w:rPr>
      </w:pPr>
      <w:r w:rsidRPr="003A53A3">
        <w:rPr>
          <w:sz w:val="27"/>
          <w:szCs w:val="27"/>
        </w:rPr>
        <w:t>Внимание! Особенность для ссылок на статьи «Финансового журнала»</w:t>
      </w:r>
    </w:p>
    <w:p w:rsidR="00BF1C49" w:rsidRPr="003A53A3" w:rsidRDefault="00BF1C49" w:rsidP="00897764">
      <w:pPr>
        <w:pStyle w:val="13"/>
        <w:ind w:firstLine="0"/>
        <w:rPr>
          <w:sz w:val="27"/>
          <w:szCs w:val="27"/>
        </w:rPr>
      </w:pPr>
      <w:r w:rsidRPr="003A53A3">
        <w:rPr>
          <w:sz w:val="27"/>
          <w:szCs w:val="27"/>
        </w:rPr>
        <w:t xml:space="preserve">Сидоров Я. В. Долговая политика России: новые тенденции // </w:t>
      </w:r>
      <w:proofErr w:type="spellStart"/>
      <w:r w:rsidRPr="003A53A3">
        <w:rPr>
          <w:sz w:val="27"/>
          <w:szCs w:val="27"/>
        </w:rPr>
        <w:t>Научноисследовательский</w:t>
      </w:r>
      <w:proofErr w:type="spellEnd"/>
      <w:r w:rsidRPr="003A53A3">
        <w:rPr>
          <w:sz w:val="27"/>
          <w:szCs w:val="27"/>
        </w:rPr>
        <w:t xml:space="preserve"> финансовый институт. Финансовый </w:t>
      </w:r>
      <w:r w:rsidR="00897764" w:rsidRPr="003A53A3">
        <w:rPr>
          <w:sz w:val="27"/>
          <w:szCs w:val="27"/>
        </w:rPr>
        <w:t>журнал. *</w:t>
      </w:r>
      <w:r w:rsidRPr="003A53A3">
        <w:rPr>
          <w:sz w:val="27"/>
          <w:szCs w:val="27"/>
        </w:rPr>
        <w:t xml:space="preserve"> 2014. № 3.</w:t>
      </w:r>
      <w:r w:rsidR="00897764" w:rsidRPr="003A53A3">
        <w:rPr>
          <w:sz w:val="27"/>
          <w:szCs w:val="27"/>
        </w:rPr>
        <w:t xml:space="preserve"> </w:t>
      </w:r>
      <w:r w:rsidRPr="003A53A3">
        <w:rPr>
          <w:sz w:val="27"/>
          <w:szCs w:val="27"/>
        </w:rPr>
        <w:t>С. 143-150.</w:t>
      </w:r>
    </w:p>
    <w:p w:rsidR="00BF1C49" w:rsidRPr="003A53A3" w:rsidRDefault="00BF1C49" w:rsidP="00897764">
      <w:pPr>
        <w:pStyle w:val="13"/>
        <w:ind w:firstLine="0"/>
        <w:rPr>
          <w:sz w:val="27"/>
          <w:szCs w:val="27"/>
        </w:rPr>
      </w:pPr>
      <w:r w:rsidRPr="003A53A3">
        <w:rPr>
          <w:sz w:val="27"/>
          <w:szCs w:val="27"/>
        </w:rPr>
        <w:t>*– Название «Научно-исследовательский финансовый институт.</w:t>
      </w:r>
      <w:r w:rsidR="00897764" w:rsidRPr="003A53A3">
        <w:rPr>
          <w:sz w:val="27"/>
          <w:szCs w:val="27"/>
        </w:rPr>
        <w:t xml:space="preserve"> </w:t>
      </w:r>
      <w:r w:rsidRPr="003A53A3">
        <w:rPr>
          <w:sz w:val="27"/>
          <w:szCs w:val="27"/>
        </w:rPr>
        <w:t xml:space="preserve">Финансовый журнал» указывать так – </w:t>
      </w:r>
      <w:proofErr w:type="spellStart"/>
      <w:r w:rsidRPr="003A53A3">
        <w:rPr>
          <w:sz w:val="27"/>
          <w:szCs w:val="27"/>
        </w:rPr>
        <w:t>Finansovyj</w:t>
      </w:r>
      <w:proofErr w:type="spellEnd"/>
      <w:r w:rsidRPr="003A53A3">
        <w:rPr>
          <w:sz w:val="27"/>
          <w:szCs w:val="27"/>
        </w:rPr>
        <w:t xml:space="preserve"> </w:t>
      </w:r>
      <w:proofErr w:type="spellStart"/>
      <w:r w:rsidRPr="003A53A3">
        <w:rPr>
          <w:sz w:val="27"/>
          <w:szCs w:val="27"/>
        </w:rPr>
        <w:t>žhurnal</w:t>
      </w:r>
      <w:proofErr w:type="spellEnd"/>
      <w:r w:rsidRPr="003A53A3">
        <w:rPr>
          <w:sz w:val="27"/>
          <w:szCs w:val="27"/>
        </w:rPr>
        <w:t xml:space="preserve"> – </w:t>
      </w:r>
      <w:proofErr w:type="spellStart"/>
      <w:r w:rsidRPr="003A53A3">
        <w:rPr>
          <w:sz w:val="27"/>
          <w:szCs w:val="27"/>
        </w:rPr>
        <w:t>Financial</w:t>
      </w:r>
      <w:proofErr w:type="spellEnd"/>
      <w:r w:rsidRPr="003A53A3">
        <w:rPr>
          <w:sz w:val="27"/>
          <w:szCs w:val="27"/>
        </w:rPr>
        <w:t xml:space="preserve"> </w:t>
      </w:r>
      <w:proofErr w:type="spellStart"/>
      <w:r w:rsidRPr="003A53A3">
        <w:rPr>
          <w:sz w:val="27"/>
          <w:szCs w:val="27"/>
        </w:rPr>
        <w:t>Journal</w:t>
      </w:r>
      <w:proofErr w:type="spellEnd"/>
      <w:r w:rsidRPr="003A53A3">
        <w:rPr>
          <w:sz w:val="27"/>
          <w:szCs w:val="27"/>
        </w:rPr>
        <w:t>.</w:t>
      </w:r>
    </w:p>
    <w:p w:rsidR="00BF1C49" w:rsidRPr="003A53A3" w:rsidRDefault="00BF1C49" w:rsidP="00897764">
      <w:pPr>
        <w:pStyle w:val="13"/>
        <w:ind w:firstLine="0"/>
        <w:rPr>
          <w:sz w:val="27"/>
          <w:szCs w:val="27"/>
          <w:lang w:val="en-US"/>
        </w:rPr>
      </w:pPr>
      <w:proofErr w:type="spellStart"/>
      <w:r w:rsidRPr="003A53A3">
        <w:rPr>
          <w:sz w:val="27"/>
          <w:szCs w:val="27"/>
          <w:lang w:val="en-US"/>
        </w:rPr>
        <w:t>Sidorov</w:t>
      </w:r>
      <w:proofErr w:type="spellEnd"/>
      <w:r w:rsidRPr="003A53A3">
        <w:rPr>
          <w:sz w:val="27"/>
          <w:szCs w:val="27"/>
          <w:lang w:val="en-US"/>
        </w:rPr>
        <w:t xml:space="preserve"> </w:t>
      </w:r>
      <w:proofErr w:type="spellStart"/>
      <w:r w:rsidRPr="003A53A3">
        <w:rPr>
          <w:sz w:val="27"/>
          <w:szCs w:val="27"/>
          <w:lang w:val="en-US"/>
        </w:rPr>
        <w:t>Ya</w:t>
      </w:r>
      <w:proofErr w:type="spellEnd"/>
      <w:r w:rsidRPr="003A53A3">
        <w:rPr>
          <w:sz w:val="27"/>
          <w:szCs w:val="27"/>
          <w:lang w:val="en-US"/>
        </w:rPr>
        <w:t xml:space="preserve">. V. Debt Policy of Russia: New Trends. </w:t>
      </w:r>
      <w:proofErr w:type="spellStart"/>
      <w:r w:rsidRPr="003A53A3">
        <w:rPr>
          <w:sz w:val="27"/>
          <w:szCs w:val="27"/>
          <w:lang w:val="en-US"/>
        </w:rPr>
        <w:t>Finansovyj</w:t>
      </w:r>
      <w:proofErr w:type="spellEnd"/>
      <w:r w:rsidRPr="003A53A3">
        <w:rPr>
          <w:sz w:val="27"/>
          <w:szCs w:val="27"/>
          <w:lang w:val="en-US"/>
        </w:rPr>
        <w:t xml:space="preserve"> </w:t>
      </w:r>
      <w:proofErr w:type="spellStart"/>
      <w:r w:rsidRPr="003A53A3">
        <w:rPr>
          <w:sz w:val="27"/>
          <w:szCs w:val="27"/>
          <w:lang w:val="en-US"/>
        </w:rPr>
        <w:t>žhurnal</w:t>
      </w:r>
      <w:proofErr w:type="spellEnd"/>
      <w:r w:rsidRPr="003A53A3">
        <w:rPr>
          <w:sz w:val="27"/>
          <w:szCs w:val="27"/>
          <w:lang w:val="en-US"/>
        </w:rPr>
        <w:t xml:space="preserve"> – Financial</w:t>
      </w:r>
      <w:r w:rsidR="00897764" w:rsidRPr="003A53A3">
        <w:rPr>
          <w:sz w:val="27"/>
          <w:szCs w:val="27"/>
          <w:lang w:val="en-US"/>
        </w:rPr>
        <w:t xml:space="preserve"> </w:t>
      </w:r>
      <w:r w:rsidRPr="003A53A3">
        <w:rPr>
          <w:sz w:val="27"/>
          <w:szCs w:val="27"/>
          <w:lang w:val="en-US"/>
        </w:rPr>
        <w:t>Journal, 2014, no. 3, pp. 143-150.</w:t>
      </w:r>
    </w:p>
    <w:p w:rsidR="00BF1C49" w:rsidRPr="003A53A3" w:rsidRDefault="00BF1C49" w:rsidP="00897764">
      <w:pPr>
        <w:pStyle w:val="13"/>
        <w:ind w:firstLine="0"/>
        <w:rPr>
          <w:sz w:val="27"/>
          <w:szCs w:val="27"/>
        </w:rPr>
      </w:pPr>
      <w:r w:rsidRPr="003A53A3">
        <w:rPr>
          <w:sz w:val="27"/>
          <w:szCs w:val="27"/>
        </w:rPr>
        <w:t>– на электронные источники</w:t>
      </w:r>
    </w:p>
    <w:p w:rsidR="00BF1C49" w:rsidRPr="003A53A3" w:rsidRDefault="00BF1C49" w:rsidP="00897764">
      <w:pPr>
        <w:pStyle w:val="13"/>
        <w:ind w:firstLine="0"/>
        <w:rPr>
          <w:sz w:val="27"/>
          <w:szCs w:val="27"/>
          <w:lang w:val="en-US"/>
        </w:rPr>
      </w:pPr>
      <w:r w:rsidRPr="003A53A3">
        <w:rPr>
          <w:sz w:val="27"/>
          <w:szCs w:val="27"/>
        </w:rPr>
        <w:t>Моисеев Н. Р. Почему Центробанк не экспериментирует на рынке госдолга /</w:t>
      </w:r>
      <w:r w:rsidR="00897764" w:rsidRPr="003A53A3">
        <w:rPr>
          <w:sz w:val="27"/>
          <w:szCs w:val="27"/>
        </w:rPr>
        <w:t xml:space="preserve"> </w:t>
      </w:r>
      <w:r w:rsidRPr="003A53A3">
        <w:rPr>
          <w:sz w:val="27"/>
          <w:szCs w:val="27"/>
          <w:lang w:val="en-US"/>
        </w:rPr>
        <w:t>Forbes</w:t>
      </w:r>
      <w:r w:rsidRPr="003A53A3">
        <w:rPr>
          <w:sz w:val="27"/>
          <w:szCs w:val="27"/>
        </w:rPr>
        <w:t>.</w:t>
      </w:r>
      <w:proofErr w:type="spellStart"/>
      <w:r w:rsidRPr="003A53A3">
        <w:rPr>
          <w:sz w:val="27"/>
          <w:szCs w:val="27"/>
          <w:lang w:val="en-US"/>
        </w:rPr>
        <w:t>ru</w:t>
      </w:r>
      <w:proofErr w:type="spellEnd"/>
      <w:r w:rsidRPr="003A53A3">
        <w:rPr>
          <w:sz w:val="27"/>
          <w:szCs w:val="27"/>
        </w:rPr>
        <w:t xml:space="preserve">. 14.04.2016. </w:t>
      </w:r>
      <w:r w:rsidRPr="003A53A3">
        <w:rPr>
          <w:sz w:val="27"/>
          <w:szCs w:val="27"/>
          <w:lang w:val="en-US"/>
        </w:rPr>
        <w:t>URL: http://www.forbes.ru/finansy-column/regulirovanie.</w:t>
      </w:r>
    </w:p>
    <w:p w:rsidR="00C430ED" w:rsidRPr="003A53A3" w:rsidRDefault="00C430ED" w:rsidP="00897764">
      <w:pPr>
        <w:pStyle w:val="13"/>
        <w:ind w:firstLine="0"/>
        <w:rPr>
          <w:sz w:val="27"/>
          <w:szCs w:val="27"/>
          <w:lang w:val="en-US"/>
        </w:rPr>
      </w:pPr>
    </w:p>
    <w:p w:rsidR="00BF1C49" w:rsidRPr="003A53A3" w:rsidRDefault="00BF1C49" w:rsidP="00897764">
      <w:pPr>
        <w:pStyle w:val="13"/>
        <w:ind w:firstLine="0"/>
        <w:rPr>
          <w:sz w:val="27"/>
          <w:szCs w:val="27"/>
          <w:lang w:val="en-US"/>
        </w:rPr>
      </w:pPr>
      <w:proofErr w:type="spellStart"/>
      <w:r w:rsidRPr="003A53A3">
        <w:rPr>
          <w:sz w:val="27"/>
          <w:szCs w:val="27"/>
          <w:lang w:val="en-US"/>
        </w:rPr>
        <w:lastRenderedPageBreak/>
        <w:t>Moiseev</w:t>
      </w:r>
      <w:proofErr w:type="spellEnd"/>
      <w:r w:rsidRPr="003A53A3">
        <w:rPr>
          <w:sz w:val="27"/>
          <w:szCs w:val="27"/>
          <w:lang w:val="en-US"/>
        </w:rPr>
        <w:t xml:space="preserve"> N. R. Why the Bank of Russia Does not Experiment on the Public Debt</w:t>
      </w:r>
    </w:p>
    <w:p w:rsidR="00BF1C49" w:rsidRPr="003A53A3" w:rsidRDefault="00BF1C49" w:rsidP="00BF1C49">
      <w:pPr>
        <w:pStyle w:val="13"/>
        <w:ind w:firstLine="0"/>
        <w:rPr>
          <w:sz w:val="27"/>
          <w:szCs w:val="27"/>
          <w:lang w:val="en-US"/>
        </w:rPr>
      </w:pPr>
      <w:r w:rsidRPr="003A53A3">
        <w:rPr>
          <w:sz w:val="27"/>
          <w:szCs w:val="27"/>
          <w:lang w:val="en-US"/>
        </w:rPr>
        <w:t>Ma</w:t>
      </w:r>
      <w:r w:rsidR="00897764" w:rsidRPr="003A53A3">
        <w:rPr>
          <w:sz w:val="27"/>
          <w:szCs w:val="27"/>
          <w:lang w:val="en-US"/>
        </w:rPr>
        <w:t>rket.Forbes.ru.14.04.2016.Available</w:t>
      </w:r>
      <w:r w:rsidR="00C430ED" w:rsidRPr="003A53A3">
        <w:rPr>
          <w:sz w:val="27"/>
          <w:szCs w:val="27"/>
          <w:lang w:val="en-US"/>
        </w:rPr>
        <w:t>at:</w:t>
      </w:r>
      <w:r w:rsidRPr="003A53A3">
        <w:rPr>
          <w:sz w:val="27"/>
          <w:szCs w:val="27"/>
          <w:lang w:val="en-US"/>
        </w:rPr>
        <w:t>http://www.forbes.ru/finansycolumn/regulirovanie</w:t>
      </w:r>
    </w:p>
    <w:p w:rsidR="00D26E8E" w:rsidRPr="003A53A3" w:rsidRDefault="00D26E8E" w:rsidP="006D16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A53A3">
        <w:rPr>
          <w:rFonts w:ascii="Times New Roman" w:hAnsi="Times New Roman" w:cs="Times New Roman"/>
          <w:b/>
          <w:sz w:val="27"/>
          <w:szCs w:val="27"/>
          <w:lang w:val="kk-KZ"/>
        </w:rPr>
        <w:t>- Сведение об авторах (Авторлар туралы мəліметтер) (Information about authors</w:t>
      </w:r>
      <w:r w:rsidRPr="003A53A3">
        <w:rPr>
          <w:rFonts w:ascii="Times New Roman" w:hAnsi="Times New Roman" w:cs="Times New Roman"/>
          <w:sz w:val="27"/>
          <w:szCs w:val="27"/>
          <w:lang w:val="kk-KZ"/>
        </w:rPr>
        <w:t>) Информация об авторах (Ф.И.О., ученая степень, место работы, город, страна, E-mail:</w:t>
      </w:r>
      <w:r w:rsidR="006D16B3" w:rsidRPr="003A53A3">
        <w:rPr>
          <w:rFonts w:ascii="Times New Roman" w:hAnsi="Times New Roman" w:cs="Times New Roman"/>
          <w:sz w:val="27"/>
          <w:szCs w:val="27"/>
          <w:lang w:val="kk-KZ"/>
        </w:rPr>
        <w:t xml:space="preserve"> авторов и соавторов</w:t>
      </w:r>
      <w:r w:rsidR="00126744" w:rsidRPr="003A53A3">
        <w:rPr>
          <w:rFonts w:ascii="Times New Roman" w:hAnsi="Times New Roman" w:cs="Times New Roman"/>
          <w:sz w:val="27"/>
          <w:szCs w:val="27"/>
          <w:lang w:val="kk-KZ"/>
        </w:rPr>
        <w:t>, сотовый номер автора корреспондента</w:t>
      </w:r>
      <w:r w:rsidRPr="003A53A3">
        <w:rPr>
          <w:rFonts w:ascii="Times New Roman" w:hAnsi="Times New Roman" w:cs="Times New Roman"/>
          <w:sz w:val="27"/>
          <w:szCs w:val="27"/>
          <w:lang w:val="kk-KZ"/>
        </w:rPr>
        <w:t xml:space="preserve">) </w:t>
      </w:r>
      <w:r w:rsidR="006D16B3" w:rsidRPr="003A53A3">
        <w:rPr>
          <w:rFonts w:ascii="Times New Roman" w:hAnsi="Times New Roman" w:cs="Times New Roman"/>
          <w:b/>
          <w:i/>
          <w:sz w:val="27"/>
          <w:szCs w:val="27"/>
          <w:lang w:val="kk-KZ"/>
        </w:rPr>
        <w:t>НА</w:t>
      </w:r>
      <w:r w:rsidR="002D6C74" w:rsidRPr="003A53A3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 КАЗАХСКОМ, РУССКОМ,</w:t>
      </w:r>
      <w:r w:rsidR="006D16B3" w:rsidRPr="003A53A3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 АНГЛИЙСКОМ ЯЗЫК</w:t>
      </w:r>
      <w:r w:rsidR="002D6C74" w:rsidRPr="003A53A3">
        <w:rPr>
          <w:rFonts w:ascii="Times New Roman" w:hAnsi="Times New Roman" w:cs="Times New Roman"/>
          <w:b/>
          <w:i/>
          <w:sz w:val="27"/>
          <w:szCs w:val="27"/>
          <w:lang w:val="kk-KZ"/>
        </w:rPr>
        <w:t>АХ</w:t>
      </w:r>
      <w:r w:rsidRPr="003A53A3">
        <w:rPr>
          <w:rFonts w:ascii="Times New Roman" w:hAnsi="Times New Roman" w:cs="Times New Roman"/>
          <w:b/>
          <w:i/>
          <w:sz w:val="27"/>
          <w:szCs w:val="27"/>
          <w:lang w:val="kk-KZ"/>
        </w:rPr>
        <w:t>.</w:t>
      </w:r>
    </w:p>
    <w:p w:rsidR="00036EFC" w:rsidRDefault="00C72D75" w:rsidP="00C72D75">
      <w:pPr>
        <w:pStyle w:val="13"/>
        <w:ind w:firstLine="708"/>
        <w:rPr>
          <w:sz w:val="27"/>
          <w:szCs w:val="27"/>
        </w:rPr>
      </w:pPr>
      <w:r w:rsidRPr="003A53A3">
        <w:rPr>
          <w:sz w:val="27"/>
          <w:szCs w:val="27"/>
        </w:rPr>
        <w:t xml:space="preserve">Научная статья будет проходить через систему </w:t>
      </w:r>
      <w:r w:rsidR="003A53A3">
        <w:rPr>
          <w:sz w:val="27"/>
          <w:szCs w:val="27"/>
        </w:rPr>
        <w:t>А</w:t>
      </w:r>
      <w:r w:rsidR="003A53A3" w:rsidRPr="003A53A3">
        <w:rPr>
          <w:sz w:val="27"/>
          <w:szCs w:val="27"/>
        </w:rPr>
        <w:t xml:space="preserve">ntiplagiat.com </w:t>
      </w:r>
      <w:r w:rsidR="00E94C1D" w:rsidRPr="003A53A3">
        <w:rPr>
          <w:sz w:val="27"/>
          <w:szCs w:val="27"/>
          <w:lang w:val="kk-KZ"/>
        </w:rPr>
        <w:t>«</w:t>
      </w:r>
      <w:r w:rsidRPr="003A53A3">
        <w:rPr>
          <w:sz w:val="27"/>
          <w:szCs w:val="27"/>
        </w:rPr>
        <w:t xml:space="preserve">Плагиат», далее </w:t>
      </w:r>
      <w:r w:rsidR="00855D1F" w:rsidRPr="003A53A3">
        <w:rPr>
          <w:sz w:val="27"/>
          <w:szCs w:val="27"/>
        </w:rPr>
        <w:t>статья направляется на</w:t>
      </w:r>
      <w:r w:rsidRPr="003A53A3">
        <w:rPr>
          <w:sz w:val="27"/>
          <w:szCs w:val="27"/>
        </w:rPr>
        <w:t xml:space="preserve"> рецензирование</w:t>
      </w:r>
      <w:r w:rsidR="00855D1F" w:rsidRPr="003A53A3">
        <w:rPr>
          <w:sz w:val="27"/>
          <w:szCs w:val="27"/>
        </w:rPr>
        <w:t xml:space="preserve"> двум рецензентам, каждый из которых</w:t>
      </w:r>
      <w:r w:rsidR="00855D1F">
        <w:rPr>
          <w:sz w:val="27"/>
          <w:szCs w:val="27"/>
        </w:rPr>
        <w:t xml:space="preserve"> выносит свое независимое решение. Срок рассмотрения рецензентом статьи составляет 10-15 дней. Рецензент принимает решение о принятии статьи к публикации</w:t>
      </w:r>
      <w:r w:rsidR="00036EFC">
        <w:rPr>
          <w:sz w:val="27"/>
          <w:szCs w:val="27"/>
        </w:rPr>
        <w:t>/</w:t>
      </w:r>
      <w:r w:rsidR="00036EFC" w:rsidRPr="00036EFC">
        <w:t xml:space="preserve"> </w:t>
      </w:r>
      <w:r w:rsidR="00036EFC">
        <w:rPr>
          <w:sz w:val="27"/>
          <w:szCs w:val="27"/>
        </w:rPr>
        <w:t>п</w:t>
      </w:r>
      <w:r w:rsidR="00036EFC" w:rsidRPr="00036EFC">
        <w:rPr>
          <w:sz w:val="27"/>
          <w:szCs w:val="27"/>
        </w:rPr>
        <w:t>ринять с незначительными изменениями</w:t>
      </w:r>
      <w:r w:rsidR="00036EFC">
        <w:rPr>
          <w:sz w:val="27"/>
          <w:szCs w:val="27"/>
        </w:rPr>
        <w:t>/</w:t>
      </w:r>
      <w:r w:rsidR="00036EFC" w:rsidRPr="00036EFC">
        <w:t xml:space="preserve"> </w:t>
      </w:r>
      <w:r w:rsidR="00036EFC">
        <w:t>п</w:t>
      </w:r>
      <w:r w:rsidR="00036EFC" w:rsidRPr="00036EFC">
        <w:rPr>
          <w:sz w:val="27"/>
          <w:szCs w:val="27"/>
        </w:rPr>
        <w:t>рин</w:t>
      </w:r>
      <w:r w:rsidR="00036EFC">
        <w:rPr>
          <w:sz w:val="27"/>
          <w:szCs w:val="27"/>
        </w:rPr>
        <w:t>ять</w:t>
      </w:r>
      <w:r w:rsidR="00036EFC" w:rsidRPr="00036EFC">
        <w:rPr>
          <w:sz w:val="27"/>
          <w:szCs w:val="27"/>
        </w:rPr>
        <w:t xml:space="preserve"> только после серьезной проверки</w:t>
      </w:r>
      <w:r w:rsidR="00036EFC">
        <w:rPr>
          <w:sz w:val="27"/>
          <w:szCs w:val="27"/>
        </w:rPr>
        <w:t>/</w:t>
      </w:r>
      <w:r w:rsidR="00855D1F">
        <w:rPr>
          <w:sz w:val="27"/>
          <w:szCs w:val="27"/>
        </w:rPr>
        <w:t xml:space="preserve"> </w:t>
      </w:r>
      <w:r w:rsidR="00036EFC">
        <w:rPr>
          <w:sz w:val="27"/>
          <w:szCs w:val="27"/>
        </w:rPr>
        <w:t>отклонение</w:t>
      </w:r>
      <w:r w:rsidR="00855D1F">
        <w:rPr>
          <w:sz w:val="27"/>
          <w:szCs w:val="27"/>
        </w:rPr>
        <w:t>.</w:t>
      </w:r>
    </w:p>
    <w:p w:rsidR="00036EFC" w:rsidRDefault="00855D1F" w:rsidP="00C72D75">
      <w:pPr>
        <w:pStyle w:val="13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Решения рецензентов могут отличаться. В </w:t>
      </w:r>
      <w:r w:rsidR="00036EFC">
        <w:rPr>
          <w:sz w:val="27"/>
          <w:szCs w:val="27"/>
        </w:rPr>
        <w:t>случае, если</w:t>
      </w:r>
      <w:r>
        <w:rPr>
          <w:sz w:val="27"/>
          <w:szCs w:val="27"/>
        </w:rPr>
        <w:t xml:space="preserve"> один рецензент дает положительное решение, а другой – отрицательное, то статья направляется</w:t>
      </w:r>
      <w:r w:rsidR="006B6C40">
        <w:rPr>
          <w:sz w:val="27"/>
          <w:szCs w:val="27"/>
        </w:rPr>
        <w:t xml:space="preserve"> на рецензирование третьему эксперту (рецензент)</w:t>
      </w:r>
      <w:r w:rsidR="00036EFC">
        <w:rPr>
          <w:sz w:val="27"/>
          <w:szCs w:val="27"/>
        </w:rPr>
        <w:t>.</w:t>
      </w:r>
      <w:r w:rsidR="006B6C40">
        <w:rPr>
          <w:sz w:val="27"/>
          <w:szCs w:val="27"/>
        </w:rPr>
        <w:t xml:space="preserve"> Если решение третьего эксперта будет положительным, статья принимается к публикации, при отрицательном решении - статья будет отклонена. </w:t>
      </w:r>
      <w:r w:rsidR="00036EFC">
        <w:rPr>
          <w:sz w:val="27"/>
          <w:szCs w:val="27"/>
        </w:rPr>
        <w:t>В случае, если статья, направленная автору на доработку</w:t>
      </w:r>
      <w:r w:rsidR="006B6C40">
        <w:rPr>
          <w:sz w:val="27"/>
          <w:szCs w:val="27"/>
        </w:rPr>
        <w:t>,</w:t>
      </w:r>
      <w:r w:rsidR="00036EFC">
        <w:rPr>
          <w:sz w:val="27"/>
          <w:szCs w:val="27"/>
        </w:rPr>
        <w:t xml:space="preserve"> поступает в неизменённом виде, статья автоматически отклоняется. </w:t>
      </w:r>
    </w:p>
    <w:p w:rsidR="00C72D75" w:rsidRPr="0071331C" w:rsidRDefault="00036EFC" w:rsidP="00C72D75">
      <w:pPr>
        <w:pStyle w:val="13"/>
        <w:ind w:firstLine="708"/>
        <w:rPr>
          <w:sz w:val="27"/>
          <w:szCs w:val="27"/>
        </w:rPr>
      </w:pPr>
      <w:r>
        <w:rPr>
          <w:sz w:val="27"/>
          <w:szCs w:val="27"/>
        </w:rPr>
        <w:t>П</w:t>
      </w:r>
      <w:r w:rsidR="00C72D75" w:rsidRPr="0071331C">
        <w:rPr>
          <w:sz w:val="27"/>
          <w:szCs w:val="27"/>
        </w:rPr>
        <w:t>осле одобрения рецензента</w:t>
      </w:r>
      <w:r w:rsidR="00C72D75" w:rsidRPr="0071331C">
        <w:rPr>
          <w:sz w:val="27"/>
          <w:szCs w:val="27"/>
          <w:lang w:val="kk-KZ"/>
        </w:rPr>
        <w:t xml:space="preserve"> </w:t>
      </w:r>
      <w:r w:rsidR="00C72D75" w:rsidRPr="0071331C">
        <w:rPr>
          <w:sz w:val="27"/>
          <w:szCs w:val="27"/>
        </w:rPr>
        <w:t>статья направляется на печать, где присваивается идентификатор</w:t>
      </w:r>
      <w:r w:rsidR="00C72D75" w:rsidRPr="0071331C">
        <w:rPr>
          <w:sz w:val="27"/>
          <w:szCs w:val="27"/>
          <w:lang w:val="kk-KZ"/>
        </w:rPr>
        <w:t xml:space="preserve"> </w:t>
      </w:r>
      <w:r w:rsidR="00C72D75" w:rsidRPr="0071331C">
        <w:rPr>
          <w:sz w:val="27"/>
          <w:szCs w:val="27"/>
        </w:rPr>
        <w:t>цифрового объекта (DOI) на базе НЭБ elibrary.ru</w:t>
      </w:r>
    </w:p>
    <w:p w:rsidR="006B6C40" w:rsidRDefault="0071331C" w:rsidP="006B6C40">
      <w:pPr>
        <w:pStyle w:val="13"/>
        <w:tabs>
          <w:tab w:val="left" w:pos="993"/>
        </w:tabs>
        <w:rPr>
          <w:b/>
          <w:sz w:val="27"/>
          <w:szCs w:val="27"/>
        </w:rPr>
      </w:pPr>
      <w:r w:rsidRPr="006B6C40">
        <w:rPr>
          <w:b/>
          <w:sz w:val="27"/>
          <w:szCs w:val="27"/>
        </w:rPr>
        <w:tab/>
      </w:r>
    </w:p>
    <w:p w:rsidR="006B6C40" w:rsidRPr="006B6C40" w:rsidRDefault="006B6C40" w:rsidP="006B6C40">
      <w:pPr>
        <w:pStyle w:val="13"/>
        <w:tabs>
          <w:tab w:val="left" w:pos="993"/>
        </w:tabs>
        <w:jc w:val="left"/>
        <w:rPr>
          <w:b/>
          <w:sz w:val="27"/>
          <w:szCs w:val="27"/>
        </w:rPr>
      </w:pPr>
      <w:r w:rsidRPr="006B6C40">
        <w:rPr>
          <w:b/>
          <w:sz w:val="27"/>
          <w:szCs w:val="27"/>
        </w:rPr>
        <w:t>Журнал не публикует:</w:t>
      </w:r>
    </w:p>
    <w:p w:rsidR="006B6C40" w:rsidRP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не соответствующие тематике журнала;</w:t>
      </w:r>
    </w:p>
    <w:p w:rsidR="006B6C40" w:rsidRP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опубликованные авторами ранее в других изданиях;</w:t>
      </w:r>
    </w:p>
    <w:p w:rsid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содержащие орфографические, математические или другие ошибки, которые не могут быть исправлены, а также утверждения и гипотезы, прямо противоречащие установленным научным фактам</w:t>
      </w:r>
      <w:r>
        <w:rPr>
          <w:sz w:val="27"/>
          <w:szCs w:val="27"/>
        </w:rPr>
        <w:t>.</w:t>
      </w:r>
    </w:p>
    <w:p w:rsidR="00C72D75" w:rsidRDefault="006B6C40" w:rsidP="00C72D75">
      <w:pPr>
        <w:pStyle w:val="13"/>
        <w:tabs>
          <w:tab w:val="left" w:pos="993"/>
        </w:tabs>
        <w:ind w:firstLine="0"/>
        <w:rPr>
          <w:b/>
          <w:sz w:val="27"/>
          <w:szCs w:val="27"/>
          <w:u w:val="single"/>
        </w:rPr>
      </w:pPr>
      <w:r w:rsidRPr="006B6C40">
        <w:rPr>
          <w:sz w:val="27"/>
          <w:szCs w:val="27"/>
        </w:rPr>
        <w:tab/>
      </w:r>
      <w:r w:rsidRPr="006B6C40">
        <w:rPr>
          <w:b/>
          <w:sz w:val="27"/>
          <w:szCs w:val="27"/>
          <w:u w:val="single"/>
        </w:rPr>
        <w:t>Редколлегия вправе отказать в рассмотрении материала к публикации, если он не оформлен в соответствии с</w:t>
      </w:r>
      <w:r>
        <w:rPr>
          <w:b/>
          <w:sz w:val="27"/>
          <w:szCs w:val="27"/>
          <w:u w:val="single"/>
        </w:rPr>
        <w:t xml:space="preserve"> требованиями журнала к авторам, </w:t>
      </w:r>
      <w:r w:rsidR="00C72D75" w:rsidRPr="0071331C">
        <w:rPr>
          <w:b/>
          <w:sz w:val="27"/>
          <w:szCs w:val="27"/>
          <w:u w:val="single"/>
        </w:rPr>
        <w:t>рукописи авторам не возвращаются.</w:t>
      </w:r>
      <w:r w:rsidR="00C72D75" w:rsidRPr="0071331C">
        <w:rPr>
          <w:b/>
          <w:sz w:val="27"/>
          <w:szCs w:val="27"/>
          <w:u w:val="single"/>
          <w:lang w:val="kk-KZ"/>
        </w:rPr>
        <w:t xml:space="preserve"> </w:t>
      </w:r>
      <w:r w:rsidR="00C72D75" w:rsidRPr="0071331C">
        <w:rPr>
          <w:b/>
          <w:sz w:val="27"/>
          <w:szCs w:val="27"/>
          <w:u w:val="single"/>
        </w:rPr>
        <w:t xml:space="preserve">Оплата производится </w:t>
      </w:r>
      <w:r w:rsidR="00BE3593" w:rsidRPr="0071331C">
        <w:rPr>
          <w:b/>
          <w:sz w:val="27"/>
          <w:szCs w:val="27"/>
          <w:u w:val="single"/>
        </w:rPr>
        <w:t>после получения</w:t>
      </w:r>
      <w:r w:rsidR="00DA3A5F" w:rsidRPr="0071331C">
        <w:rPr>
          <w:b/>
          <w:sz w:val="27"/>
          <w:szCs w:val="27"/>
          <w:u w:val="single"/>
        </w:rPr>
        <w:t xml:space="preserve"> 2 положительных рецензий</w:t>
      </w:r>
      <w:r w:rsidR="00C72D75" w:rsidRPr="0071331C">
        <w:rPr>
          <w:b/>
          <w:sz w:val="27"/>
          <w:szCs w:val="27"/>
          <w:u w:val="single"/>
        </w:rPr>
        <w:t>.</w:t>
      </w:r>
    </w:p>
    <w:p w:rsidR="006B6C40" w:rsidRPr="0071331C" w:rsidRDefault="006B6C40" w:rsidP="00C72D75">
      <w:pPr>
        <w:pStyle w:val="13"/>
        <w:tabs>
          <w:tab w:val="left" w:pos="993"/>
        </w:tabs>
        <w:ind w:firstLine="0"/>
        <w:rPr>
          <w:b/>
          <w:sz w:val="27"/>
          <w:szCs w:val="27"/>
          <w:u w:val="single"/>
        </w:rPr>
      </w:pPr>
    </w:p>
    <w:sectPr w:rsidR="006B6C40" w:rsidRPr="0071331C" w:rsidSect="0023652C">
      <w:headerReference w:type="default" r:id="rId19"/>
      <w:pgSz w:w="11906" w:h="16838"/>
      <w:pgMar w:top="1134" w:right="991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E3" w:rsidRDefault="00DB5DE3">
      <w:pPr>
        <w:spacing w:after="0" w:line="240" w:lineRule="auto"/>
      </w:pPr>
      <w:r>
        <w:separator/>
      </w:r>
    </w:p>
  </w:endnote>
  <w:endnote w:type="continuationSeparator" w:id="0">
    <w:p w:rsidR="00DB5DE3" w:rsidRDefault="00DB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KZ">
    <w:altName w:val="Times New Roman"/>
    <w:charset w:val="CC"/>
    <w:family w:val="swiss"/>
    <w:pitch w:val="variable"/>
    <w:sig w:usb0="00000001" w:usb1="0000387A" w:usb2="0000002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E3" w:rsidRDefault="00DB5DE3">
      <w:pPr>
        <w:spacing w:after="0" w:line="240" w:lineRule="auto"/>
      </w:pPr>
      <w:r>
        <w:separator/>
      </w:r>
    </w:p>
  </w:footnote>
  <w:footnote w:type="continuationSeparator" w:id="0">
    <w:p w:rsidR="00DB5DE3" w:rsidRDefault="00DB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265250"/>
      <w:docPartObj>
        <w:docPartGallery w:val="Page Numbers (Top of Page)"/>
        <w:docPartUnique/>
      </w:docPartObj>
    </w:sdtPr>
    <w:sdtEndPr/>
    <w:sdtContent>
      <w:p w:rsidR="001653CA" w:rsidRDefault="001653CA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1D56">
          <w:rPr>
            <w:noProof/>
          </w:rPr>
          <w:t>1</w:t>
        </w:r>
        <w:r>
          <w:fldChar w:fldCharType="end"/>
        </w:r>
      </w:p>
    </w:sdtContent>
  </w:sdt>
  <w:p w:rsidR="001653CA" w:rsidRDefault="001653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064"/>
    <w:multiLevelType w:val="multilevel"/>
    <w:tmpl w:val="45FC5A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F103A3C"/>
    <w:multiLevelType w:val="multilevel"/>
    <w:tmpl w:val="8D30F9B6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3B3D5894"/>
    <w:multiLevelType w:val="multilevel"/>
    <w:tmpl w:val="D0A84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E5D1571"/>
    <w:multiLevelType w:val="hybridMultilevel"/>
    <w:tmpl w:val="6FE64388"/>
    <w:lvl w:ilvl="0" w:tplc="CF9078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D59FE"/>
    <w:multiLevelType w:val="hybridMultilevel"/>
    <w:tmpl w:val="26C808C6"/>
    <w:lvl w:ilvl="0" w:tplc="2CB43D0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8C"/>
    <w:rsid w:val="000117DA"/>
    <w:rsid w:val="00036EFC"/>
    <w:rsid w:val="00040BA6"/>
    <w:rsid w:val="00052AA3"/>
    <w:rsid w:val="00071AC0"/>
    <w:rsid w:val="000C63D4"/>
    <w:rsid w:val="000E7D47"/>
    <w:rsid w:val="00126744"/>
    <w:rsid w:val="001653CA"/>
    <w:rsid w:val="00181CA8"/>
    <w:rsid w:val="001902A0"/>
    <w:rsid w:val="001976FD"/>
    <w:rsid w:val="001A3CA9"/>
    <w:rsid w:val="001C52CA"/>
    <w:rsid w:val="001F5F1A"/>
    <w:rsid w:val="0021618D"/>
    <w:rsid w:val="002221E2"/>
    <w:rsid w:val="0023652C"/>
    <w:rsid w:val="00263A33"/>
    <w:rsid w:val="002B7B54"/>
    <w:rsid w:val="002D4499"/>
    <w:rsid w:val="002D6C74"/>
    <w:rsid w:val="003069FF"/>
    <w:rsid w:val="00311D56"/>
    <w:rsid w:val="00326E92"/>
    <w:rsid w:val="00364B44"/>
    <w:rsid w:val="00391015"/>
    <w:rsid w:val="00394988"/>
    <w:rsid w:val="00395F91"/>
    <w:rsid w:val="003A53A3"/>
    <w:rsid w:val="003A66A8"/>
    <w:rsid w:val="003B35DB"/>
    <w:rsid w:val="003B5A5B"/>
    <w:rsid w:val="003C6539"/>
    <w:rsid w:val="00406D02"/>
    <w:rsid w:val="00426945"/>
    <w:rsid w:val="00434113"/>
    <w:rsid w:val="00452061"/>
    <w:rsid w:val="004E015C"/>
    <w:rsid w:val="004E4EDE"/>
    <w:rsid w:val="004F658F"/>
    <w:rsid w:val="00582FDF"/>
    <w:rsid w:val="005F2036"/>
    <w:rsid w:val="00613326"/>
    <w:rsid w:val="006144DB"/>
    <w:rsid w:val="006201E6"/>
    <w:rsid w:val="00624F4D"/>
    <w:rsid w:val="00631A83"/>
    <w:rsid w:val="00633D00"/>
    <w:rsid w:val="00635CBC"/>
    <w:rsid w:val="00642FEB"/>
    <w:rsid w:val="00665CC0"/>
    <w:rsid w:val="00680435"/>
    <w:rsid w:val="006A3D73"/>
    <w:rsid w:val="006B038F"/>
    <w:rsid w:val="006B3820"/>
    <w:rsid w:val="006B51E5"/>
    <w:rsid w:val="006B6C40"/>
    <w:rsid w:val="006C6C94"/>
    <w:rsid w:val="006D16B3"/>
    <w:rsid w:val="006F0ACA"/>
    <w:rsid w:val="006F1253"/>
    <w:rsid w:val="00702E27"/>
    <w:rsid w:val="0071331C"/>
    <w:rsid w:val="007368F1"/>
    <w:rsid w:val="00744EAD"/>
    <w:rsid w:val="00753203"/>
    <w:rsid w:val="00770876"/>
    <w:rsid w:val="00784650"/>
    <w:rsid w:val="007908FC"/>
    <w:rsid w:val="007A465F"/>
    <w:rsid w:val="007D0BD3"/>
    <w:rsid w:val="007E2CA3"/>
    <w:rsid w:val="00823E58"/>
    <w:rsid w:val="00855D1F"/>
    <w:rsid w:val="008611CB"/>
    <w:rsid w:val="0087436B"/>
    <w:rsid w:val="00874B2A"/>
    <w:rsid w:val="00887348"/>
    <w:rsid w:val="00897764"/>
    <w:rsid w:val="008C0D54"/>
    <w:rsid w:val="008D1098"/>
    <w:rsid w:val="008F062B"/>
    <w:rsid w:val="00980C04"/>
    <w:rsid w:val="009C389D"/>
    <w:rsid w:val="009F3AFF"/>
    <w:rsid w:val="00A223FC"/>
    <w:rsid w:val="00A32B9C"/>
    <w:rsid w:val="00A67614"/>
    <w:rsid w:val="00A8025F"/>
    <w:rsid w:val="00A916FD"/>
    <w:rsid w:val="00AA7426"/>
    <w:rsid w:val="00AB0897"/>
    <w:rsid w:val="00AE0276"/>
    <w:rsid w:val="00AF4900"/>
    <w:rsid w:val="00AF4A15"/>
    <w:rsid w:val="00AF541B"/>
    <w:rsid w:val="00B04849"/>
    <w:rsid w:val="00B52AA4"/>
    <w:rsid w:val="00B66E7A"/>
    <w:rsid w:val="00BC7B2E"/>
    <w:rsid w:val="00BE3593"/>
    <w:rsid w:val="00BE74B8"/>
    <w:rsid w:val="00BF1C49"/>
    <w:rsid w:val="00C430ED"/>
    <w:rsid w:val="00C53D68"/>
    <w:rsid w:val="00C6005E"/>
    <w:rsid w:val="00C72D75"/>
    <w:rsid w:val="00C924E7"/>
    <w:rsid w:val="00CA5454"/>
    <w:rsid w:val="00CE1395"/>
    <w:rsid w:val="00CF65D8"/>
    <w:rsid w:val="00D01DE8"/>
    <w:rsid w:val="00D2435C"/>
    <w:rsid w:val="00D26E8E"/>
    <w:rsid w:val="00D83368"/>
    <w:rsid w:val="00D91C61"/>
    <w:rsid w:val="00DA3A5F"/>
    <w:rsid w:val="00DB5DE3"/>
    <w:rsid w:val="00DE194D"/>
    <w:rsid w:val="00E0082C"/>
    <w:rsid w:val="00E171AB"/>
    <w:rsid w:val="00E42023"/>
    <w:rsid w:val="00E42C6D"/>
    <w:rsid w:val="00E63331"/>
    <w:rsid w:val="00E94C1D"/>
    <w:rsid w:val="00EC5F13"/>
    <w:rsid w:val="00EF278C"/>
    <w:rsid w:val="00F47BD7"/>
    <w:rsid w:val="00F73930"/>
    <w:rsid w:val="00F85064"/>
    <w:rsid w:val="00F9255C"/>
    <w:rsid w:val="00FA797B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FBCA6-16C5-4398-A37A-FEC9501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13"/>
    <w:pPr>
      <w:spacing w:after="200" w:line="276" w:lineRule="auto"/>
    </w:pPr>
  </w:style>
  <w:style w:type="paragraph" w:styleId="1">
    <w:name w:val="heading 1"/>
    <w:basedOn w:val="a"/>
    <w:uiPriority w:val="9"/>
    <w:qFormat/>
    <w:rsid w:val="005C74E6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Cs/>
      <w:caps/>
      <w:sz w:val="28"/>
      <w:szCs w:val="28"/>
    </w:rPr>
  </w:style>
  <w:style w:type="paragraph" w:styleId="2">
    <w:name w:val="heading 2"/>
    <w:basedOn w:val="a"/>
    <w:uiPriority w:val="9"/>
    <w:unhideWhenUsed/>
    <w:qFormat/>
    <w:rsid w:val="005C74E6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uiPriority w:val="9"/>
    <w:unhideWhenUsed/>
    <w:qFormat/>
    <w:rsid w:val="00620289"/>
    <w:pPr>
      <w:keepNext/>
      <w:keepLines/>
      <w:spacing w:after="0" w:line="240" w:lineRule="auto"/>
      <w:ind w:firstLine="709"/>
      <w:outlineLvl w:val="2"/>
    </w:pPr>
    <w:rPr>
      <w:rFonts w:asciiTheme="majorHAnsi" w:eastAsiaTheme="majorEastAsia" w:hAnsiTheme="majorHAnsi" w:cstheme="majorBidi"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uiPriority w:val="99"/>
    <w:unhideWhenUsed/>
    <w:rsid w:val="00BF28D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016E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uiPriority w:val="9"/>
    <w:qFormat/>
    <w:rsid w:val="005C74E6"/>
    <w:rPr>
      <w:rFonts w:ascii="Times New Roman" w:eastAsia="Times New Roman" w:hAnsi="Times New Roman" w:cs="Times New Roman"/>
      <w:bCs/>
      <w:caps/>
      <w:sz w:val="28"/>
      <w:szCs w:val="28"/>
    </w:rPr>
  </w:style>
  <w:style w:type="character" w:customStyle="1" w:styleId="12">
    <w:name w:val="Стиль1 Знак"/>
    <w:basedOn w:val="a0"/>
    <w:link w:val="12"/>
    <w:qFormat/>
    <w:rsid w:val="00620289"/>
    <w:rPr>
      <w:rFonts w:ascii="Times New Roman" w:eastAsiaTheme="minorEastAsia" w:hAnsi="Times New Roman" w:cs="Times New Roman"/>
      <w:color w:val="000000"/>
      <w:sz w:val="28"/>
      <w:shd w:val="clear" w:color="auto" w:fill="FFFFFF"/>
    </w:rPr>
  </w:style>
  <w:style w:type="character" w:customStyle="1" w:styleId="20">
    <w:name w:val="Заголовок 2 Знак"/>
    <w:basedOn w:val="a0"/>
    <w:uiPriority w:val="9"/>
    <w:qFormat/>
    <w:rsid w:val="005C74E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uiPriority w:val="9"/>
    <w:qFormat/>
    <w:rsid w:val="00620289"/>
    <w:rPr>
      <w:rFonts w:asciiTheme="majorHAnsi" w:eastAsiaTheme="majorEastAsia" w:hAnsiTheme="majorHAnsi" w:cstheme="majorBidi"/>
      <w:bCs/>
      <w:sz w:val="28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5C74E6"/>
  </w:style>
  <w:style w:type="character" w:customStyle="1" w:styleId="a5">
    <w:name w:val="Нижний колонтитул Знак"/>
    <w:basedOn w:val="a0"/>
    <w:uiPriority w:val="99"/>
    <w:semiHidden/>
    <w:qFormat/>
    <w:rsid w:val="005C74E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56327"/>
    <w:rPr>
      <w:rFonts w:ascii="Courier New" w:eastAsia="Times New Roman" w:hAnsi="Courier New" w:cs="Courier New"/>
      <w:sz w:val="20"/>
      <w:szCs w:val="20"/>
    </w:rPr>
  </w:style>
  <w:style w:type="character" w:customStyle="1" w:styleId="IndexLink">
    <w:name w:val="Index Link"/>
    <w:qFormat/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BF28D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4841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8016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link w:val="13"/>
    <w:qFormat/>
    <w:rsid w:val="00620289"/>
    <w:pPr>
      <w:widowControl w:val="0"/>
      <w:shd w:val="clear" w:color="auto" w:fill="FFFFFF"/>
      <w:spacing w:after="0" w:line="240" w:lineRule="auto"/>
      <w:ind w:firstLine="720"/>
      <w:jc w:val="both"/>
    </w:pPr>
    <w:rPr>
      <w:rFonts w:ascii="Times New Roman" w:hAnsi="Times New Roman" w:cs="Times New Roman"/>
      <w:color w:val="000000"/>
      <w:sz w:val="28"/>
    </w:rPr>
  </w:style>
  <w:style w:type="paragraph" w:styleId="14">
    <w:name w:val="toc 1"/>
    <w:basedOn w:val="a"/>
    <w:autoRedefine/>
    <w:uiPriority w:val="39"/>
    <w:unhideWhenUsed/>
    <w:rsid w:val="00620289"/>
    <w:pPr>
      <w:tabs>
        <w:tab w:val="right" w:leader="dot" w:pos="9345"/>
      </w:tabs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autoRedefine/>
    <w:uiPriority w:val="39"/>
    <w:unhideWhenUsed/>
    <w:rsid w:val="00620289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1">
    <w:name w:val="toc 3"/>
    <w:basedOn w:val="a"/>
    <w:autoRedefine/>
    <w:uiPriority w:val="39"/>
    <w:unhideWhenUsed/>
    <w:rsid w:val="00620289"/>
    <w:pPr>
      <w:tabs>
        <w:tab w:val="right" w:leader="dot" w:pos="9345"/>
      </w:tabs>
      <w:spacing w:after="0" w:line="240" w:lineRule="auto"/>
      <w:ind w:left="442"/>
    </w:pPr>
    <w:rPr>
      <w:rFonts w:ascii="Times New Roman" w:hAnsi="Times New Roman"/>
      <w:sz w:val="28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5C74E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5C74E6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856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table" w:styleId="af">
    <w:name w:val="Table Grid"/>
    <w:basedOn w:val="a1"/>
    <w:uiPriority w:val="59"/>
    <w:rsid w:val="001F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976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76FD"/>
    <w:rPr>
      <w:color w:val="605E5C"/>
      <w:shd w:val="clear" w:color="auto" w:fill="E1DFDD"/>
    </w:rPr>
  </w:style>
  <w:style w:type="paragraph" w:customStyle="1" w:styleId="22">
    <w:name w:val="Обычный2"/>
    <w:rsid w:val="00426945"/>
    <w:pPr>
      <w:widowControl w:val="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pal0787@mail.ru*" TargetMode="External"/><Relationship Id="rId13" Type="http://schemas.openxmlformats.org/officeDocument/2006/relationships/hyperlink" Target="mailto:makpal0787@mail.ru" TargetMode="External"/><Relationship Id="rId18" Type="http://schemas.openxmlformats.org/officeDocument/2006/relationships/hyperlink" Target="http://translit-onlin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kpal0787@mail.ru" TargetMode="External"/><Relationship Id="rId17" Type="http://schemas.openxmlformats.org/officeDocument/2006/relationships/hyperlink" Target="http://www.grnt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kpal0787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pal078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kpal0787@mail.ru" TargetMode="External"/><Relationship Id="rId10" Type="http://schemas.openxmlformats.org/officeDocument/2006/relationships/hyperlink" Target="mailto:makpal0787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kpal0787@mail.ru" TargetMode="External"/><Relationship Id="rId14" Type="http://schemas.openxmlformats.org/officeDocument/2006/relationships/hyperlink" Target="mailto:makpal07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1D381-D116-4E63-AF4F-9ADD1267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Макпал Сабиева</cp:lastModifiedBy>
  <cp:revision>29</cp:revision>
  <cp:lastPrinted>2021-05-19T05:40:00Z</cp:lastPrinted>
  <dcterms:created xsi:type="dcterms:W3CDTF">2021-02-19T11:50:00Z</dcterms:created>
  <dcterms:modified xsi:type="dcterms:W3CDTF">2023-08-11T03:48:00Z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